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04221" w:displacedByCustomXml="next"/>
    <w:sdt>
      <w:sdtPr>
        <w:id w:val="-731159422"/>
        <w:docPartObj>
          <w:docPartGallery w:val="Cover Pages"/>
          <w:docPartUnique/>
        </w:docPartObj>
      </w:sdtPr>
      <w:sdtEndPr>
        <w:rPr>
          <w:b/>
          <w:bCs w:val="0"/>
          <w:lang w:val="en-US"/>
        </w:rPr>
      </w:sdtEndPr>
      <w:sdtContent>
        <w:p w14:paraId="6E4326E1" w14:textId="22AD3779" w:rsidR="00137253" w:rsidRDefault="00137253">
          <w:r>
            <w:rPr>
              <w:noProof/>
            </w:rPr>
            <mc:AlternateContent>
              <mc:Choice Requires="wps">
                <w:drawing>
                  <wp:anchor distT="0" distB="0" distL="114300" distR="114300" simplePos="0" relativeHeight="251660288" behindDoc="1" locked="1" layoutInCell="0" allowOverlap="1" wp14:anchorId="21377323" wp14:editId="6D2242EA">
                    <wp:simplePos x="0" y="0"/>
                    <wp:positionH relativeFrom="page">
                      <wp:posOffset>1162685</wp:posOffset>
                    </wp:positionH>
                    <wp:positionV relativeFrom="page">
                      <wp:posOffset>2140585</wp:posOffset>
                    </wp:positionV>
                    <wp:extent cx="6023610" cy="1911985"/>
                    <wp:effectExtent l="0" t="0" r="0" b="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3610" cy="1911985"/>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5E70F1" w14:textId="5B021443" w:rsidR="000D78EE" w:rsidRDefault="003D45AC" w:rsidP="00137253">
                                <w:pPr>
                                  <w:spacing w:before="60" w:after="60"/>
                                </w:pPr>
                                <w:sdt>
                                  <w:sdtPr>
                                    <w:rPr>
                                      <w:rFonts w:asciiTheme="majorHAnsi" w:eastAsiaTheme="majorEastAsia" w:hAnsiTheme="majorHAnsi" w:cstheme="majorBidi"/>
                                      <w:color w:val="1F497D" w:themeColor="text2"/>
                                      <w:sz w:val="44"/>
                                      <w:szCs w:val="44"/>
                                    </w:rPr>
                                    <w:alias w:val="Заголовок"/>
                                    <w:id w:val="917065157"/>
                                    <w:dataBinding w:prefixMappings="xmlns:ns0='http://purl.org/dc/elements/1.1/' xmlns:ns1='http://schemas.openxmlformats.org/package/2006/metadata/core-properties' " w:xpath="/ns1:coreProperties[1]/ns0:title[1]" w:storeItemID="{6C3C8BC8-F283-45AE-878A-BAB7291924A1}"/>
                                    <w:text/>
                                  </w:sdtPr>
                                  <w:sdtEndPr/>
                                  <w:sdtContent>
                                    <w:r w:rsidR="000D78EE">
                                      <w:rPr>
                                        <w:rFonts w:asciiTheme="majorHAnsi" w:eastAsiaTheme="majorEastAsia" w:hAnsiTheme="majorHAnsi" w:cstheme="majorBidi"/>
                                        <w:color w:val="1F497D" w:themeColor="text2"/>
                                        <w:sz w:val="44"/>
                                        <w:szCs w:val="44"/>
                                      </w:rPr>
                                      <w:t>Аналитический отчет</w:t>
                                    </w:r>
                                  </w:sdtContent>
                                </w:sdt>
                                <w:r w:rsidR="000D78EE">
                                  <w:rPr>
                                    <w:rFonts w:asciiTheme="majorHAnsi" w:eastAsiaTheme="majorEastAsia" w:hAnsiTheme="majorHAnsi" w:cstheme="majorBidi"/>
                                    <w:color w:val="1F497D" w:themeColor="text2"/>
                                    <w:sz w:val="44"/>
                                    <w:szCs w:val="44"/>
                                  </w:rPr>
                                  <w:t xml:space="preserve"> по независимой оценке качества </w:t>
                                </w:r>
                                <w:r w:rsidR="000D78EE" w:rsidRPr="00137253">
                                  <w:rPr>
                                    <w:rFonts w:asciiTheme="majorHAnsi" w:eastAsiaTheme="majorEastAsia" w:hAnsiTheme="majorHAnsi" w:cstheme="majorBidi"/>
                                    <w:color w:val="1F497D" w:themeColor="text2"/>
                                    <w:sz w:val="44"/>
                                    <w:szCs w:val="44"/>
                                  </w:rPr>
                                  <w:t>условий оказания услуг муниципальными организациями культуры города Невинномысска в 2019</w:t>
                                </w:r>
                                <w:r w:rsidR="000D78EE">
                                  <w:rPr>
                                    <w:rFonts w:asciiTheme="majorHAnsi" w:eastAsiaTheme="majorEastAsia" w:hAnsiTheme="majorHAnsi" w:cstheme="majorBidi"/>
                                    <w:color w:val="1F497D" w:themeColor="text2"/>
                                    <w:sz w:val="44"/>
                                    <w:szCs w:val="44"/>
                                  </w:rPr>
                                  <w:t xml:space="preserve"> году</w:t>
                                </w:r>
                              </w:p>
                              <w:p w14:paraId="0F1F969C" w14:textId="36399B28" w:rsidR="000D78EE" w:rsidRPr="00137253" w:rsidRDefault="003D45AC">
                                <w:pPr>
                                  <w:pBdr>
                                    <w:bottom w:val="dotted" w:sz="4" w:space="6" w:color="1F497D" w:themeColor="text2"/>
                                  </w:pBdr>
                                  <w:spacing w:after="60"/>
                                  <w:rPr>
                                    <w:rFonts w:asciiTheme="majorHAnsi" w:eastAsiaTheme="majorEastAsia" w:hAnsiTheme="majorHAnsi" w:cstheme="majorBidi"/>
                                    <w:color w:val="1F497D" w:themeColor="text2"/>
                                    <w:sz w:val="44"/>
                                    <w:szCs w:val="44"/>
                                  </w:rPr>
                                </w:pPr>
                                <w:sdt>
                                  <w:sdtPr>
                                    <w:rPr>
                                      <w:rFonts w:asciiTheme="majorHAnsi" w:eastAsiaTheme="majorEastAsia" w:hAnsiTheme="majorHAnsi" w:cstheme="majorBidi"/>
                                      <w:color w:val="1F497D" w:themeColor="text2"/>
                                      <w:sz w:val="44"/>
                                      <w:szCs w:val="44"/>
                                    </w:rPr>
                                    <w:alias w:val="Подзаголовок"/>
                                    <w:tag w:val="Подзаголовок"/>
                                    <w:id w:val="7259521"/>
                                    <w:showingPlcHdr/>
                                    <w:text/>
                                  </w:sdtPr>
                                  <w:sdtEndPr/>
                                  <w:sdtContent>
                                    <w:r w:rsidR="000D78EE">
                                      <w:rPr>
                                        <w:rFonts w:asciiTheme="majorHAnsi" w:eastAsiaTheme="majorEastAsia" w:hAnsiTheme="majorHAnsi" w:cstheme="majorBidi"/>
                                        <w:color w:val="1F497D" w:themeColor="text2"/>
                                        <w:sz w:val="44"/>
                                        <w:szCs w:val="44"/>
                                      </w:rPr>
                                      <w:t xml:space="preserve">     </w:t>
                                    </w:r>
                                  </w:sdtContent>
                                </w:sdt>
                              </w:p>
                              <w:p w14:paraId="49E195F8" w14:textId="5CC19AEE" w:rsidR="000D78EE" w:rsidRDefault="003D45AC">
                                <w:pPr>
                                  <w:spacing w:after="60"/>
                                  <w:rPr>
                                    <w:rFonts w:asciiTheme="majorHAnsi" w:hAnsiTheme="majorHAnsi"/>
                                    <w:noProof/>
                                    <w:color w:val="1F497D" w:themeColor="text2"/>
                                  </w:rPr>
                                </w:pPr>
                                <w:sdt>
                                  <w:sdtPr>
                                    <w:rPr>
                                      <w:rFonts w:asciiTheme="majorHAnsi" w:hAnsiTheme="majorHAnsi"/>
                                      <w:noProof/>
                                      <w:color w:val="1F497D" w:themeColor="text2"/>
                                    </w:rPr>
                                    <w:alias w:val="Автор"/>
                                    <w:id w:val="1112171189"/>
                                    <w:dataBinding w:prefixMappings="xmlns:ns0='http://purl.org/dc/elements/1.1/' xmlns:ns1='http://schemas.openxmlformats.org/package/2006/metadata/core-properties' " w:xpath="/ns1:coreProperties[1]/ns0:creator[1]" w:storeItemID="{6C3C8BC8-F283-45AE-878A-BAB7291924A1}"/>
                                    <w:text/>
                                  </w:sdtPr>
                                  <w:sdtEndPr/>
                                  <w:sdtContent>
                                    <w:r w:rsidR="000D78EE">
                                      <w:rPr>
                                        <w:rFonts w:asciiTheme="majorHAnsi" w:hAnsiTheme="majorHAnsi"/>
                                        <w:noProof/>
                                        <w:color w:val="1F497D" w:themeColor="text2"/>
                                      </w:rPr>
                                      <w:t>*</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left:0;text-align:left;margin-left:91.55pt;margin-top:168.55pt;width:474.3pt;height:15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" o:allowincell="f" fillcolor="#8db3e2 [1311]" stroked="f">
                    <v:fill color2="#b8cce4 [1300]" rotate="t" focus="100%" type="gradient"/>
                    <v:textbox>
                      <w:txbxContent>
                        <w:p w14:paraId="315E70F1" w14:textId="5B021443" w:rsidR="000D78EE" w:rsidRDefault="000D78EE" w:rsidP="00137253">
                          <w:pPr>
                            <w:spacing w:before="60" w:after="60"/>
                          </w:pPr>
                          <w:sdt>
                            <w:sdtPr>
                              <w:rPr>
                                <w:rFonts w:asciiTheme="majorHAnsi" w:eastAsiaTheme="majorEastAsia" w:hAnsiTheme="majorHAnsi" w:cstheme="majorBidi"/>
                                <w:color w:val="1F497D" w:themeColor="text2"/>
                                <w:sz w:val="44"/>
                                <w:szCs w:val="44"/>
                              </w:rPr>
                              <w:alias w:val="Заголовок"/>
                              <w:id w:val="917065157"/>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1F497D" w:themeColor="text2"/>
                                  <w:sz w:val="44"/>
                                  <w:szCs w:val="44"/>
                                </w:rPr>
                                <w:t>Аналитический отчет</w:t>
                              </w:r>
                            </w:sdtContent>
                          </w:sdt>
                          <w:r>
                            <w:rPr>
                              <w:rFonts w:asciiTheme="majorHAnsi" w:eastAsiaTheme="majorEastAsia" w:hAnsiTheme="majorHAnsi" w:cstheme="majorBidi"/>
                              <w:color w:val="1F497D" w:themeColor="text2"/>
                              <w:sz w:val="44"/>
                              <w:szCs w:val="44"/>
                            </w:rPr>
                            <w:t xml:space="preserve"> по независимой оценке качества </w:t>
                          </w:r>
                          <w:r w:rsidRPr="00137253">
                            <w:rPr>
                              <w:rFonts w:asciiTheme="majorHAnsi" w:eastAsiaTheme="majorEastAsia" w:hAnsiTheme="majorHAnsi" w:cstheme="majorBidi"/>
                              <w:color w:val="1F497D" w:themeColor="text2"/>
                              <w:sz w:val="44"/>
                              <w:szCs w:val="44"/>
                            </w:rPr>
                            <w:t>условий оказания услуг муниципальными организациями культуры города Невинномысска в 2019</w:t>
                          </w:r>
                          <w:r>
                            <w:rPr>
                              <w:rFonts w:asciiTheme="majorHAnsi" w:eastAsiaTheme="majorEastAsia" w:hAnsiTheme="majorHAnsi" w:cstheme="majorBidi"/>
                              <w:color w:val="1F497D" w:themeColor="text2"/>
                              <w:sz w:val="44"/>
                              <w:szCs w:val="44"/>
                            </w:rPr>
                            <w:t xml:space="preserve"> году</w:t>
                          </w:r>
                        </w:p>
                        <w:p w14:paraId="0F1F969C" w14:textId="36399B28" w:rsidR="000D78EE" w:rsidRPr="00137253" w:rsidRDefault="000D78EE">
                          <w:pPr>
                            <w:pBdr>
                              <w:bottom w:val="dotted" w:sz="4" w:space="6" w:color="1F497D" w:themeColor="text2"/>
                            </w:pBdr>
                            <w:spacing w:after="60"/>
                            <w:rPr>
                              <w:rFonts w:asciiTheme="majorHAnsi" w:eastAsiaTheme="majorEastAsia" w:hAnsiTheme="majorHAnsi" w:cstheme="majorBidi"/>
                              <w:color w:val="1F497D" w:themeColor="text2"/>
                              <w:sz w:val="44"/>
                              <w:szCs w:val="44"/>
                            </w:rPr>
                          </w:pPr>
                          <w:sdt>
                            <w:sdtPr>
                              <w:rPr>
                                <w:rFonts w:asciiTheme="majorHAnsi" w:eastAsiaTheme="majorEastAsia" w:hAnsiTheme="majorHAnsi" w:cstheme="majorBidi"/>
                                <w:color w:val="1F497D" w:themeColor="text2"/>
                                <w:sz w:val="44"/>
                                <w:szCs w:val="44"/>
                              </w:rPr>
                              <w:alias w:val="Подзаголовок"/>
                              <w:tag w:val="Подзаголовок"/>
                              <w:id w:val="7259521"/>
                              <w:showingPlcHdr/>
                              <w:text/>
                            </w:sdtPr>
                            <w:sdtContent>
                              <w:r>
                                <w:rPr>
                                  <w:rFonts w:asciiTheme="majorHAnsi" w:eastAsiaTheme="majorEastAsia" w:hAnsiTheme="majorHAnsi" w:cstheme="majorBidi"/>
                                  <w:color w:val="1F497D" w:themeColor="text2"/>
                                  <w:sz w:val="44"/>
                                  <w:szCs w:val="44"/>
                                </w:rPr>
                                <w:t xml:space="preserve">     </w:t>
                              </w:r>
                            </w:sdtContent>
                          </w:sdt>
                        </w:p>
                        <w:p w14:paraId="49E195F8" w14:textId="5CC19AEE" w:rsidR="000D78EE" w:rsidRDefault="000D78EE">
                          <w:pPr>
                            <w:spacing w:after="60"/>
                            <w:rPr>
                              <w:rFonts w:asciiTheme="majorHAnsi" w:hAnsiTheme="majorHAnsi"/>
                              <w:noProof/>
                              <w:color w:val="1F497D" w:themeColor="text2"/>
                            </w:rPr>
                          </w:pPr>
                          <w:sdt>
                            <w:sdtPr>
                              <w:rPr>
                                <w:rFonts w:asciiTheme="majorHAnsi" w:hAnsiTheme="majorHAnsi"/>
                                <w:noProof/>
                                <w:color w:val="1F497D" w:themeColor="text2"/>
                              </w:rPr>
                              <w:alias w:val="Автор"/>
                              <w:id w:val="1112171189"/>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1F497D" w:themeColor="text2"/>
                                </w:rPr>
                                <w:t>*</w:t>
                              </w:r>
                            </w:sdtContent>
                          </w:sdt>
                        </w:p>
                      </w:txbxContent>
                    </v:textbox>
                    <w10:wrap anchorx="page" anchory="page"/>
                    <w10:anchorlock/>
                  </v:roundrect>
                </w:pict>
              </mc:Fallback>
            </mc:AlternateContent>
          </w:r>
          <w:r>
            <w:rPr>
              <w:noProof/>
            </w:rPr>
            <mc:AlternateContent>
              <mc:Choice Requires="wpg">
                <w:drawing>
                  <wp:anchor distT="0" distB="0" distL="114300" distR="114300" simplePos="0" relativeHeight="251659264" behindDoc="1" locked="1" layoutInCell="0" allowOverlap="1" wp14:anchorId="6D14D18A" wp14:editId="52B77E69">
                    <wp:simplePos x="0" y="0"/>
                    <wp:positionH relativeFrom="page">
                      <wp:posOffset>365760</wp:posOffset>
                    </wp:positionH>
                    <wp:positionV relativeFrom="page">
                      <wp:posOffset>365760</wp:posOffset>
                    </wp:positionV>
                    <wp:extent cx="6830568" cy="9957816"/>
                    <wp:effectExtent l="19050" t="19050" r="27940" b="24765"/>
                    <wp:wrapNone/>
                    <wp:docPr id="19" name="Group 19"/>
                    <wp:cNvGraphicFramePr/>
                    <a:graphic xmlns:a="http://schemas.openxmlformats.org/drawingml/2006/main">
                      <a:graphicData uri="http://schemas.microsoft.com/office/word/2010/wordprocessingGroup">
                        <wpg:wgp>
                          <wpg:cNvGrpSpPr/>
                          <wpg:grpSpPr>
                            <a:xfrm>
                              <a:off x="0" y="0"/>
                              <a:ext cx="6830568" cy="9957816"/>
                              <a:chOff x="0" y="0"/>
                              <a:chExt cx="6830568" cy="9957816"/>
                            </a:xfrm>
                          </wpg:grpSpPr>
                          <wps:wsp>
                            <wps:cNvPr id="21" name="AutoShape 57"/>
                            <wps:cNvSpPr>
                              <a:spLocks noChangeArrowheads="1"/>
                            </wps:cNvSpPr>
                            <wps:spPr bwMode="auto">
                              <a:xfrm>
                                <a:off x="0" y="0"/>
                                <a:ext cx="6830568" cy="9957816"/>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wps:wsp>
                            <wps:cNvPr id="28" name="AutoShape 59"/>
                            <wps:cNvSpPr>
                              <a:spLocks noChangeArrowheads="1"/>
                            </wps:cNvSpPr>
                            <wps:spPr bwMode="auto">
                              <a:xfrm>
                                <a:off x="552450" y="1809750"/>
                                <a:ext cx="307400" cy="1728788"/>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9" o:spid="_x0000_s1026" style="position:absolute;margin-left:28.8pt;margin-top:28.8pt;width:537.85pt;height:784.1pt;z-index:-251657216;mso-position-horizontal-relative:page;mso-position-vertical-relative:page;mso-width-relative:margin;mso-height-relative:margin" coordsize="6830568,9957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" o:allowincell="f">
                    <v:roundrect id="AutoShape 57" o:spid="_x0000_s1027" style="position:absolute;width:6830568;height:9957816;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oieWxQAA&#10;ANsAAAAPAAAAZHJzL2Rvd25yZXYueG1sRI/NasMwEITvgb6D2EIvIZFtSDBOlFBKS0sOgTi99LZY&#10;W9vYWrmW6p+3jwKFHoeZ+YbZHyfTioF6V1tWEK8jEMSF1TWXCj6vb6sUhPPIGlvLpGAmB8fDw2KP&#10;mbYjX2jIfSkChF2GCirvu0xKV1Rk0K1tRxy8b9sb9EH2pdQ9jgFuWplE0VYarDksVNjRS0VFk/8a&#10;BfJLbk7vP+cxjZpkmpvl0GxeB6WeHqfnHQhPk/8P/7U/tIIkhvuX8APk4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iJ5bFAAAA2wAAAA8AAAAAAAAAAAAAAAAAlwIAAGRycy9k&#10;b3ducmV2LnhtbFBLBQYAAAAABAAEAPUAAACJAwAAAAA=&#10;" fillcolor="#f2f2f2 [3052]" strokecolor="#8db3e2 [1311]" strokeweight="3pt"/>
                    <v:roundrect id="AutoShape 59" o:spid="_x0000_s1028" style="position:absolute;left:552450;top:1809750;width:307400;height:1728788;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UGwAAA&#10;ANsAAAAPAAAAZHJzL2Rvd25yZXYueG1sRI9Bi8IwEIXvC/6HMMLeNK0HWapRVCh4EnQXxNvQjG2x&#10;mZQk2vrvdw4LexzevO+9t96OrlMvCrH1bCCfZ6CIK29brg38fJezL1AxIVvsPJOBN0XYbiYfayys&#10;H/hMr0uqlUA4FmigSakvtI5VQw7j3PfEot19cJjkDLW2AQeBu04vsmypHbYsCQ32dGioelyezsCi&#10;vHaahD2U7TvP9+Fpb4+TMZ/TcbcClWhM/89/7qMVn5SVLbID9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PUGwAAAANsAAAAPAAAAAAAAAAAAAAAAAJcCAABkcnMvZG93bnJl&#10;di54bWxQSwUGAAAAAAQABAD1AAAAhAMAAAAA&#10;" fillcolor="#548dd4 [1951]" stroked="f">
                      <v:fill color2="#8db3e2 [1311]" rotate="t" focus="100%" type="gradient"/>
                    </v:roundrect>
                    <w10:wrap anchorx="page" anchory="page"/>
                    <w10:anchorlock/>
                  </v:group>
                </w:pict>
              </mc:Fallback>
            </mc:AlternateContent>
          </w:r>
        </w:p>
        <w:p w14:paraId="3B89D288" w14:textId="647975E8" w:rsidR="00137253" w:rsidRDefault="00137253">
          <w:pPr>
            <w:autoSpaceDE/>
            <w:autoSpaceDN/>
            <w:adjustRightInd/>
            <w:spacing w:after="200" w:line="276" w:lineRule="auto"/>
            <w:ind w:firstLine="0"/>
            <w:jc w:val="left"/>
            <w:rPr>
              <w:lang w:val="en-US"/>
            </w:rPr>
          </w:pPr>
          <w:r>
            <w:rPr>
              <w:b/>
              <w:bCs w:val="0"/>
              <w:lang w:val="en-US"/>
            </w:rPr>
            <w:br w:type="page"/>
          </w:r>
        </w:p>
      </w:sdtContent>
    </w:sdt>
    <w:p w14:paraId="1A80DA76" w14:textId="3051572B" w:rsidR="001B1112" w:rsidRDefault="001B1112" w:rsidP="00096993">
      <w:pPr>
        <w:pStyle w:val="10"/>
        <w:spacing w:before="0"/>
        <w:rPr>
          <w:rFonts w:ascii="Times New Roman" w:hAnsi="Times New Roman" w:cs="Times New Roman"/>
          <w:sz w:val="36"/>
          <w:szCs w:val="36"/>
        </w:rPr>
      </w:pPr>
      <w:r w:rsidRPr="00096993">
        <w:rPr>
          <w:rFonts w:ascii="Times New Roman" w:hAnsi="Times New Roman" w:cs="Times New Roman"/>
          <w:sz w:val="36"/>
          <w:szCs w:val="36"/>
        </w:rPr>
        <w:lastRenderedPageBreak/>
        <w:t>Введение</w:t>
      </w:r>
      <w:bookmarkEnd w:id="0"/>
    </w:p>
    <w:p w14:paraId="5AE27426" w14:textId="77777777" w:rsidR="00096993" w:rsidRPr="00096993" w:rsidRDefault="00096993" w:rsidP="00096993"/>
    <w:p w14:paraId="73038762" w14:textId="77777777" w:rsidR="00096993" w:rsidRPr="00096993" w:rsidRDefault="00096993" w:rsidP="00096993">
      <w:pPr>
        <w:pStyle w:val="4"/>
        <w:spacing w:before="0" w:after="0"/>
        <w:ind w:firstLine="0"/>
        <w:rPr>
          <w:rFonts w:ascii="Times New Roman" w:hAnsi="Times New Roman" w:cs="Times New Roman"/>
          <w:sz w:val="36"/>
          <w:szCs w:val="36"/>
        </w:rPr>
      </w:pPr>
      <w:r w:rsidRPr="00096993">
        <w:rPr>
          <w:rFonts w:ascii="Times New Roman" w:hAnsi="Times New Roman" w:cs="Times New Roman"/>
          <w:sz w:val="36"/>
          <w:szCs w:val="36"/>
        </w:rPr>
        <w:t>Организация – оператор</w:t>
      </w:r>
    </w:p>
    <w:p w14:paraId="2D7CB26F" w14:textId="60B4F373" w:rsidR="00096993" w:rsidRPr="00096993" w:rsidRDefault="00096993" w:rsidP="00096993">
      <w:pPr>
        <w:widowControl w:val="0"/>
        <w:adjustRightInd/>
        <w:ind w:firstLine="708"/>
        <w:rPr>
          <w:bCs w:val="0"/>
        </w:rPr>
      </w:pPr>
      <w:r w:rsidRPr="00096993">
        <w:rPr>
          <w:bCs w:val="0"/>
        </w:rPr>
        <w:t xml:space="preserve">Сведения об организации, осуществляющей сбор и обобщение </w:t>
      </w:r>
      <w:r w:rsidRPr="00096993">
        <w:t>информации о качестве условий оказания услуг муниципальными организациями культуры города Невинномысска Ставропольского края, в отношении которых проводится независимая оценка в 2019 году</w:t>
      </w:r>
      <w:r>
        <w:t>.</w:t>
      </w:r>
      <w:r w:rsidRPr="00096993">
        <w:rPr>
          <w:bCs w:val="0"/>
        </w:rPr>
        <w:t xml:space="preserve"> </w:t>
      </w:r>
    </w:p>
    <w:p w14:paraId="5BFCDFF3" w14:textId="59B7B182" w:rsidR="00096993" w:rsidRPr="00096993" w:rsidRDefault="00096993" w:rsidP="00096993">
      <w:pPr>
        <w:rPr>
          <w:rFonts w:eastAsia="Calibri"/>
          <w:bCs w:val="0"/>
          <w:lang w:eastAsia="en-US"/>
        </w:rPr>
      </w:pPr>
      <w:r w:rsidRPr="00096993">
        <w:rPr>
          <w:bCs w:val="0"/>
        </w:rPr>
        <w:t>Организация-оператор:</w:t>
      </w:r>
      <w:r>
        <w:rPr>
          <w:bCs w:val="0"/>
        </w:rPr>
        <w:t xml:space="preserve"> </w:t>
      </w:r>
      <w:r w:rsidRPr="00096993">
        <w:rPr>
          <w:rFonts w:eastAsia="Calibri"/>
          <w:bCs w:val="0"/>
          <w:lang w:eastAsia="en-US"/>
        </w:rPr>
        <w:t xml:space="preserve">ИП </w:t>
      </w:r>
      <w:proofErr w:type="spellStart"/>
      <w:r w:rsidRPr="00096993">
        <w:rPr>
          <w:rFonts w:eastAsia="Calibri"/>
          <w:bCs w:val="0"/>
          <w:lang w:eastAsia="en-US"/>
        </w:rPr>
        <w:t>Артемихин</w:t>
      </w:r>
      <w:proofErr w:type="spellEnd"/>
      <w:r w:rsidRPr="00096993">
        <w:rPr>
          <w:rFonts w:eastAsia="Calibri"/>
          <w:bCs w:val="0"/>
          <w:lang w:eastAsia="en-US"/>
        </w:rPr>
        <w:t xml:space="preserve"> Леонид Григорьевич</w:t>
      </w:r>
      <w:r>
        <w:rPr>
          <w:rFonts w:eastAsia="Calibri"/>
          <w:bCs w:val="0"/>
          <w:lang w:eastAsia="en-US"/>
        </w:rPr>
        <w:t xml:space="preserve"> (</w:t>
      </w:r>
      <w:r w:rsidRPr="00096993">
        <w:rPr>
          <w:rFonts w:eastAsia="Calibri"/>
          <w:bCs w:val="0"/>
          <w:lang w:eastAsia="en-US"/>
        </w:rPr>
        <w:t>ИНН 590411045295</w:t>
      </w:r>
      <w:r>
        <w:rPr>
          <w:rFonts w:eastAsia="Calibri"/>
          <w:bCs w:val="0"/>
          <w:lang w:eastAsia="en-US"/>
        </w:rPr>
        <w:t>).</w:t>
      </w:r>
    </w:p>
    <w:p w14:paraId="0F28652A" w14:textId="753DAA35" w:rsidR="00096993" w:rsidRPr="00096993" w:rsidRDefault="00096993" w:rsidP="00096993">
      <w:pPr>
        <w:autoSpaceDE/>
        <w:autoSpaceDN/>
        <w:adjustRightInd/>
        <w:rPr>
          <w:rFonts w:eastAsia="Calibri"/>
          <w:bCs w:val="0"/>
          <w:lang w:eastAsia="en-US"/>
        </w:rPr>
      </w:pPr>
      <w:r>
        <w:rPr>
          <w:rFonts w:eastAsia="Calibri"/>
          <w:bCs w:val="0"/>
          <w:lang w:eastAsia="en-US"/>
        </w:rPr>
        <w:t>М</w:t>
      </w:r>
      <w:r w:rsidRPr="00096993">
        <w:rPr>
          <w:rFonts w:eastAsia="Calibri"/>
          <w:bCs w:val="0"/>
          <w:lang w:eastAsia="en-US"/>
        </w:rPr>
        <w:t>униципальный контракт от 07.11.2019 № 01213000032190001350001 на оказание услуг по сбору и обобщению информации о качестве условий оказания услуг муниципальными организациями культуры города Невинномысска, в отношении которых проводится независимая оценка в 2019 году.</w:t>
      </w:r>
    </w:p>
    <w:p w14:paraId="1BBDC7B7" w14:textId="663301C3" w:rsidR="00096993" w:rsidRPr="00096993" w:rsidRDefault="00096993" w:rsidP="00096993">
      <w:pPr>
        <w:autoSpaceDE/>
        <w:autoSpaceDN/>
        <w:adjustRightInd/>
        <w:jc w:val="left"/>
        <w:rPr>
          <w:rFonts w:eastAsia="Calibri"/>
          <w:bCs w:val="0"/>
          <w:lang w:eastAsia="en-US"/>
        </w:rPr>
      </w:pPr>
      <w:r>
        <w:rPr>
          <w:rFonts w:eastAsia="Calibri"/>
          <w:bCs w:val="0"/>
          <w:lang w:eastAsia="en-US"/>
        </w:rPr>
        <w:t xml:space="preserve">Объем финансовых средств </w:t>
      </w:r>
      <w:r w:rsidRPr="00096993">
        <w:rPr>
          <w:rFonts w:eastAsia="Calibri"/>
          <w:bCs w:val="0"/>
          <w:lang w:eastAsia="en-US"/>
        </w:rPr>
        <w:t>56</w:t>
      </w:r>
      <w:r w:rsidR="000D78EE">
        <w:rPr>
          <w:rFonts w:eastAsia="Calibri"/>
          <w:bCs w:val="0"/>
          <w:lang w:eastAsia="en-US"/>
        </w:rPr>
        <w:t xml:space="preserve"> </w:t>
      </w:r>
      <w:r w:rsidRPr="00096993">
        <w:rPr>
          <w:rFonts w:eastAsia="Calibri"/>
          <w:bCs w:val="0"/>
          <w:lang w:eastAsia="en-US"/>
        </w:rPr>
        <w:t>668,79 рублей</w:t>
      </w:r>
      <w:r w:rsidR="000D78EE">
        <w:rPr>
          <w:rFonts w:eastAsia="Calibri"/>
          <w:bCs w:val="0"/>
          <w:lang w:eastAsia="en-US"/>
        </w:rPr>
        <w:t>.</w:t>
      </w:r>
    </w:p>
    <w:p w14:paraId="14216FBD" w14:textId="77777777" w:rsidR="00096993" w:rsidRDefault="00096993" w:rsidP="00096993">
      <w:pPr>
        <w:ind w:firstLine="0"/>
        <w:rPr>
          <w:rFonts w:eastAsia="Calibri"/>
          <w:b/>
          <w:color w:val="548DD4" w:themeColor="text2" w:themeTint="99"/>
        </w:rPr>
      </w:pPr>
    </w:p>
    <w:p w14:paraId="47B55F9A" w14:textId="77777777" w:rsidR="00096993" w:rsidRPr="004128BB" w:rsidRDefault="00096993" w:rsidP="004128BB">
      <w:pPr>
        <w:pStyle w:val="4"/>
        <w:spacing w:before="0" w:after="0"/>
        <w:ind w:firstLine="0"/>
        <w:rPr>
          <w:sz w:val="36"/>
          <w:szCs w:val="36"/>
        </w:rPr>
      </w:pPr>
      <w:r w:rsidRPr="004128BB">
        <w:rPr>
          <w:sz w:val="36"/>
          <w:szCs w:val="36"/>
        </w:rPr>
        <w:t>Основание</w:t>
      </w:r>
    </w:p>
    <w:p w14:paraId="11141FE1" w14:textId="77777777" w:rsidR="001B1112" w:rsidRPr="00096993" w:rsidRDefault="001B1112" w:rsidP="004128BB">
      <w:pPr>
        <w:ind w:firstLine="0"/>
      </w:pPr>
      <w:r w:rsidRPr="006300B6">
        <w:t>Независимая оценка</w:t>
      </w:r>
      <w:r w:rsidRPr="00096993">
        <w:t xml:space="preserve"> ка</w:t>
      </w:r>
      <w:r w:rsidR="0025477E" w:rsidRPr="00096993">
        <w:t>чества условий оказания услуг в учреждении культуры</w:t>
      </w:r>
      <w:r w:rsidRPr="00096993">
        <w:t xml:space="preserve"> г.</w:t>
      </w:r>
      <w:r w:rsidR="00A04D56" w:rsidRPr="00096993">
        <w:t xml:space="preserve"> Невинномысска</w:t>
      </w:r>
      <w:r w:rsidRPr="00096993">
        <w:t xml:space="preserve"> </w:t>
      </w:r>
      <w:r w:rsidR="005F05E5" w:rsidRPr="00096993">
        <w:t xml:space="preserve">была проведена </w:t>
      </w:r>
      <w:r w:rsidRPr="00096993">
        <w:t xml:space="preserve">в соответствии </w:t>
      </w:r>
      <w:proofErr w:type="gramStart"/>
      <w:r w:rsidRPr="00096993">
        <w:t>с</w:t>
      </w:r>
      <w:proofErr w:type="gramEnd"/>
      <w:r w:rsidRPr="00096993">
        <w:t>:</w:t>
      </w:r>
    </w:p>
    <w:p w14:paraId="4C17C60A" w14:textId="77777777" w:rsidR="005F05E5" w:rsidRPr="00096993" w:rsidRDefault="005F05E5" w:rsidP="00096993">
      <w:pPr>
        <w:ind w:firstLine="0"/>
      </w:pPr>
    </w:p>
    <w:p w14:paraId="47155C87" w14:textId="77777777" w:rsidR="001B1112" w:rsidRPr="00096993" w:rsidRDefault="001B1112" w:rsidP="00096993">
      <w:pPr>
        <w:numPr>
          <w:ilvl w:val="0"/>
          <w:numId w:val="14"/>
        </w:numPr>
        <w:ind w:left="714" w:hanging="357"/>
      </w:pPr>
      <w:r w:rsidRPr="00096993">
        <w:t>Требованиями закона Российской Федерации от 9 октября 1992 г. № 3612-1 «Основы законодательства Российской Федерации о культуре»</w:t>
      </w:r>
    </w:p>
    <w:p w14:paraId="198B7A4A" w14:textId="77777777" w:rsidR="001B1112" w:rsidRPr="00096993" w:rsidRDefault="001B1112" w:rsidP="00096993">
      <w:pPr>
        <w:numPr>
          <w:ilvl w:val="0"/>
          <w:numId w:val="14"/>
        </w:numPr>
        <w:ind w:left="714" w:hanging="357"/>
      </w:pPr>
      <w:r w:rsidRPr="00096993">
        <w:t xml:space="preserve">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CB1070" w:rsidRPr="00096993">
        <w:t>«</w:t>
      </w:r>
      <w:r w:rsidRPr="00096993">
        <w:t>Интернет»</w:t>
      </w:r>
    </w:p>
    <w:p w14:paraId="16DF3B28" w14:textId="77777777" w:rsidR="001B1112" w:rsidRPr="00096993" w:rsidRDefault="001B1112" w:rsidP="00096993">
      <w:pPr>
        <w:numPr>
          <w:ilvl w:val="0"/>
          <w:numId w:val="14"/>
        </w:numPr>
        <w:ind w:left="714" w:hanging="357"/>
      </w:pPr>
      <w:r w:rsidRPr="00096993">
        <w:t xml:space="preserve">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096993">
        <w:t>оценки качества условий оказания услуг</w:t>
      </w:r>
      <w:proofErr w:type="gramEnd"/>
      <w:r w:rsidRPr="00096993">
        <w:t xml:space="preserve"> организациями культуры»</w:t>
      </w:r>
    </w:p>
    <w:p w14:paraId="0CED31F2" w14:textId="77777777" w:rsidR="001B1112" w:rsidRPr="00096993" w:rsidRDefault="001B1112" w:rsidP="00096993">
      <w:pPr>
        <w:numPr>
          <w:ilvl w:val="0"/>
          <w:numId w:val="14"/>
        </w:numPr>
        <w:ind w:left="714" w:hanging="357"/>
      </w:pPr>
      <w:r w:rsidRPr="00096993">
        <w:t xml:space="preserve">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096993">
        <w:t>медико-социальной</w:t>
      </w:r>
      <w:proofErr w:type="gramEnd"/>
      <w:r w:rsidRPr="00096993">
        <w:t xml:space="preserve"> экспертизы»</w:t>
      </w:r>
    </w:p>
    <w:p w14:paraId="02A1BE2D" w14:textId="77777777" w:rsidR="001B1112" w:rsidRPr="00096993" w:rsidRDefault="001B1112" w:rsidP="00096993">
      <w:pPr>
        <w:numPr>
          <w:ilvl w:val="0"/>
          <w:numId w:val="14"/>
        </w:numPr>
        <w:ind w:left="714" w:hanging="357"/>
      </w:pPr>
      <w:r w:rsidRPr="00096993">
        <w:t xml:space="preserve">Приказом Министерства труда и социальной защиты Российской Федерации от 31 мая 2018 г. № 344н «Об утверждении Единого </w:t>
      </w:r>
      <w:r w:rsidRPr="00096993">
        <w:lastRenderedPageBreak/>
        <w:t xml:space="preserve">порядка расчета показателей, характеризующих общие критерии </w:t>
      </w:r>
      <w:proofErr w:type="gramStart"/>
      <w:r w:rsidRPr="00096993">
        <w:t>оценки качества условий оказания услуг</w:t>
      </w:r>
      <w:proofErr w:type="gramEnd"/>
      <w:r w:rsidRPr="00096993">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2096CBD" w14:textId="77777777" w:rsidR="001B1112" w:rsidRPr="00096993" w:rsidRDefault="001B1112" w:rsidP="00096993">
      <w:pPr>
        <w:numPr>
          <w:ilvl w:val="0"/>
          <w:numId w:val="14"/>
        </w:numPr>
        <w:ind w:left="714" w:hanging="357"/>
      </w:pPr>
      <w:r w:rsidRPr="00096993">
        <w:t xml:space="preserve">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096993">
        <w:t>медико-социальной</w:t>
      </w:r>
      <w:proofErr w:type="gramEnd"/>
      <w:r w:rsidRPr="00096993">
        <w:t xml:space="preserve"> экспертизы» (зарегистрировано в Минюсте России 20 ноября 2018 г. № 52726)</w:t>
      </w:r>
    </w:p>
    <w:p w14:paraId="0E9D3E78" w14:textId="77777777" w:rsidR="001B1112" w:rsidRDefault="001B1112" w:rsidP="00096993">
      <w:pPr>
        <w:numPr>
          <w:ilvl w:val="0"/>
          <w:numId w:val="14"/>
        </w:numPr>
        <w:ind w:left="714" w:hanging="357"/>
      </w:pPr>
      <w:r w:rsidRPr="00096993">
        <w:t>Письмом Министерства культуры Российской Федерации от 24 августа 2018 г. № 787-13-04.</w:t>
      </w:r>
    </w:p>
    <w:p w14:paraId="7A191898" w14:textId="77777777" w:rsidR="004128BB" w:rsidRDefault="004128BB" w:rsidP="004128BB">
      <w:pPr>
        <w:ind w:left="714" w:firstLine="0"/>
      </w:pPr>
    </w:p>
    <w:p w14:paraId="208AE5DE" w14:textId="77777777" w:rsidR="00E36B55" w:rsidRPr="00E36B55" w:rsidRDefault="00E36B55" w:rsidP="004128BB">
      <w:pPr>
        <w:pStyle w:val="4"/>
        <w:spacing w:before="0" w:after="0"/>
        <w:rPr>
          <w:sz w:val="36"/>
          <w:szCs w:val="36"/>
        </w:rPr>
      </w:pPr>
      <w:r w:rsidRPr="00E36B55">
        <w:rPr>
          <w:sz w:val="36"/>
          <w:szCs w:val="36"/>
        </w:rPr>
        <w:t xml:space="preserve">Цель исследования </w:t>
      </w:r>
    </w:p>
    <w:p w14:paraId="0BA12FF2" w14:textId="77777777" w:rsidR="00E36B55" w:rsidRPr="00E36B55" w:rsidRDefault="00E36B55" w:rsidP="004128BB">
      <w:pPr>
        <w:ind w:left="714" w:firstLine="0"/>
      </w:pPr>
      <w:r w:rsidRPr="00E36B55">
        <w:t>Независимая оценка качества условий оказания услуг организациями культуры и рейтинг организаций по итогам данной оценки.</w:t>
      </w:r>
    </w:p>
    <w:p w14:paraId="382FA8E6" w14:textId="77777777" w:rsidR="004128BB" w:rsidRDefault="004128BB" w:rsidP="004128BB">
      <w:pPr>
        <w:pStyle w:val="4"/>
        <w:spacing w:before="0" w:after="0"/>
        <w:rPr>
          <w:sz w:val="36"/>
          <w:szCs w:val="36"/>
        </w:rPr>
      </w:pPr>
    </w:p>
    <w:p w14:paraId="74A21B0C" w14:textId="77777777" w:rsidR="00E36B55" w:rsidRPr="00E36B55" w:rsidRDefault="00E36B55" w:rsidP="004128BB">
      <w:pPr>
        <w:pStyle w:val="4"/>
        <w:spacing w:before="0" w:after="0"/>
        <w:rPr>
          <w:sz w:val="36"/>
          <w:szCs w:val="36"/>
        </w:rPr>
      </w:pPr>
      <w:r w:rsidRPr="00E36B55">
        <w:rPr>
          <w:sz w:val="36"/>
          <w:szCs w:val="36"/>
        </w:rPr>
        <w:t>Задачи исследования</w:t>
      </w:r>
    </w:p>
    <w:p w14:paraId="09F48BAE" w14:textId="77777777" w:rsidR="00E36B55" w:rsidRPr="00E36B55" w:rsidRDefault="00E36B55" w:rsidP="004128BB">
      <w:pPr>
        <w:numPr>
          <w:ilvl w:val="0"/>
          <w:numId w:val="4"/>
        </w:numPr>
      </w:pPr>
      <w:r w:rsidRPr="00E36B55">
        <w:t>оценка качества условий оказания услуг в организациях культуры;</w:t>
      </w:r>
    </w:p>
    <w:p w14:paraId="059F507B" w14:textId="77777777" w:rsidR="00E36B55" w:rsidRPr="00E36B55" w:rsidRDefault="00E36B55" w:rsidP="00E36B55">
      <w:pPr>
        <w:numPr>
          <w:ilvl w:val="0"/>
          <w:numId w:val="4"/>
        </w:numPr>
      </w:pPr>
      <w:r w:rsidRPr="00E36B55">
        <w:t>определение уровня удовлетворенности получателей услуг качеством услуг, предоставляемых учреждениями культуры г. Невинномысска;</w:t>
      </w:r>
    </w:p>
    <w:p w14:paraId="4BDF2FFC" w14:textId="77777777" w:rsidR="00E36B55" w:rsidRPr="00E36B55" w:rsidRDefault="00E36B55" w:rsidP="00E36B55">
      <w:pPr>
        <w:numPr>
          <w:ilvl w:val="0"/>
          <w:numId w:val="4"/>
        </w:numPr>
      </w:pPr>
      <w:r w:rsidRPr="00E36B55">
        <w:t>формирование предложений о повышении качества предоставляемых услуг организациями культуры.</w:t>
      </w:r>
    </w:p>
    <w:p w14:paraId="21F76A0E" w14:textId="77777777" w:rsidR="00E36B55" w:rsidRDefault="00E36B55" w:rsidP="00E36B55">
      <w:pPr>
        <w:ind w:left="714" w:firstLine="0"/>
      </w:pPr>
    </w:p>
    <w:p w14:paraId="123F89D6" w14:textId="77777777" w:rsidR="00E36B55" w:rsidRPr="004128BB" w:rsidRDefault="00E36B55" w:rsidP="004128BB">
      <w:pPr>
        <w:pStyle w:val="4"/>
        <w:spacing w:before="0" w:after="0"/>
        <w:ind w:firstLine="360"/>
        <w:rPr>
          <w:sz w:val="36"/>
          <w:szCs w:val="36"/>
        </w:rPr>
      </w:pPr>
      <w:r w:rsidRPr="004128BB">
        <w:rPr>
          <w:sz w:val="36"/>
          <w:szCs w:val="36"/>
        </w:rPr>
        <w:t>Объект исследования</w:t>
      </w:r>
    </w:p>
    <w:p w14:paraId="2A979DA0" w14:textId="77777777" w:rsidR="00E36B55" w:rsidRDefault="00E36B55" w:rsidP="004128BB">
      <w:pPr>
        <w:ind w:left="360" w:firstLine="0"/>
      </w:pPr>
      <w:r w:rsidRPr="00096993">
        <w:t xml:space="preserve">Объектом исследования являются организации </w:t>
      </w:r>
      <w:r w:rsidRPr="00E36B55">
        <w:rPr>
          <w:rFonts w:eastAsia="Calibri"/>
          <w:color w:val="262626"/>
        </w:rPr>
        <w:t>культуры</w:t>
      </w:r>
      <w:r w:rsidRPr="00096993">
        <w:t>,</w:t>
      </w:r>
      <w:r w:rsidRPr="00E36B55">
        <w:rPr>
          <w:rFonts w:eastAsia="Calibri"/>
          <w:color w:val="262626"/>
        </w:rPr>
        <w:t xml:space="preserve"> </w:t>
      </w:r>
      <w:r w:rsidRPr="00096993">
        <w:t>расположенные на территории г.</w:t>
      </w:r>
      <w:r w:rsidRPr="00E36B55">
        <w:rPr>
          <w:rFonts w:eastAsia="Calibri"/>
          <w:color w:val="262626"/>
        </w:rPr>
        <w:t xml:space="preserve"> Невинномысска</w:t>
      </w:r>
      <w:r w:rsidRPr="00096993">
        <w:t xml:space="preserve">. </w:t>
      </w:r>
    </w:p>
    <w:p w14:paraId="1586D686" w14:textId="77777777" w:rsidR="00E36B55" w:rsidRPr="00096993" w:rsidRDefault="00E36B55" w:rsidP="00E36B55">
      <w:pPr>
        <w:ind w:left="360" w:firstLine="0"/>
      </w:pPr>
    </w:p>
    <w:p w14:paraId="70E08C86" w14:textId="77777777" w:rsidR="00E36B55" w:rsidRPr="00E36B55" w:rsidRDefault="00E36B55" w:rsidP="00E36B55">
      <w:pPr>
        <w:ind w:left="360" w:firstLine="0"/>
        <w:jc w:val="center"/>
        <w:rPr>
          <w:b/>
        </w:rPr>
      </w:pPr>
      <w:r w:rsidRPr="00E36B55">
        <w:rPr>
          <w:b/>
        </w:rPr>
        <w:t>Перечень обследуемых организаций</w:t>
      </w:r>
    </w:p>
    <w:p w14:paraId="717BD335" w14:textId="77777777" w:rsidR="00E36B55" w:rsidRPr="00E36B55" w:rsidRDefault="00E36B55" w:rsidP="00E36B55">
      <w:pPr>
        <w:ind w:left="360" w:firstLine="0"/>
        <w:rPr>
          <w:sz w:val="24"/>
        </w:rPr>
      </w:pP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087"/>
        <w:gridCol w:w="1276"/>
      </w:tblGrid>
      <w:tr w:rsidR="00E36B55" w:rsidRPr="00137253" w14:paraId="12747954" w14:textId="77777777" w:rsidTr="004128BB">
        <w:trPr>
          <w:cantSplit/>
          <w:trHeight w:val="529"/>
          <w:tblHeader/>
        </w:trPr>
        <w:tc>
          <w:tcPr>
            <w:tcW w:w="866" w:type="dxa"/>
            <w:shd w:val="clear" w:color="auto" w:fill="8DB3E2" w:themeFill="text2" w:themeFillTint="66"/>
            <w:vAlign w:val="center"/>
          </w:tcPr>
          <w:p w14:paraId="36629310" w14:textId="77777777" w:rsidR="00E36B55" w:rsidRPr="00137253" w:rsidRDefault="00E36B55" w:rsidP="004128BB">
            <w:pPr>
              <w:autoSpaceDE/>
              <w:autoSpaceDN/>
              <w:adjustRightInd/>
              <w:spacing w:before="40" w:after="40"/>
              <w:ind w:firstLine="0"/>
              <w:jc w:val="center"/>
              <w:rPr>
                <w:b/>
                <w:bCs w:val="0"/>
                <w:sz w:val="16"/>
                <w:szCs w:val="20"/>
              </w:rPr>
            </w:pPr>
            <w:r w:rsidRPr="00137253">
              <w:rPr>
                <w:b/>
                <w:bCs w:val="0"/>
                <w:sz w:val="16"/>
                <w:szCs w:val="20"/>
              </w:rPr>
              <w:t xml:space="preserve">№ </w:t>
            </w:r>
            <w:proofErr w:type="gramStart"/>
            <w:r w:rsidRPr="00137253">
              <w:rPr>
                <w:b/>
                <w:bCs w:val="0"/>
                <w:sz w:val="16"/>
                <w:szCs w:val="20"/>
              </w:rPr>
              <w:t>п</w:t>
            </w:r>
            <w:proofErr w:type="gramEnd"/>
            <w:r w:rsidRPr="00137253">
              <w:rPr>
                <w:b/>
                <w:bCs w:val="0"/>
                <w:sz w:val="16"/>
                <w:szCs w:val="20"/>
              </w:rPr>
              <w:t>/п</w:t>
            </w:r>
          </w:p>
        </w:tc>
        <w:tc>
          <w:tcPr>
            <w:tcW w:w="7087" w:type="dxa"/>
            <w:shd w:val="clear" w:color="auto" w:fill="8DB3E2" w:themeFill="text2" w:themeFillTint="66"/>
            <w:noWrap/>
            <w:vAlign w:val="center"/>
            <w:hideMark/>
          </w:tcPr>
          <w:p w14:paraId="7EB09B8F" w14:textId="77777777" w:rsidR="00E36B55" w:rsidRPr="00137253" w:rsidRDefault="00E36B55" w:rsidP="004128BB">
            <w:pPr>
              <w:autoSpaceDE/>
              <w:autoSpaceDN/>
              <w:adjustRightInd/>
              <w:spacing w:before="40" w:after="40"/>
              <w:ind w:firstLine="0"/>
              <w:jc w:val="center"/>
              <w:rPr>
                <w:b/>
                <w:bCs w:val="0"/>
                <w:sz w:val="16"/>
                <w:szCs w:val="20"/>
              </w:rPr>
            </w:pPr>
            <w:r w:rsidRPr="00137253">
              <w:rPr>
                <w:b/>
                <w:bCs w:val="0"/>
                <w:sz w:val="16"/>
                <w:szCs w:val="20"/>
              </w:rPr>
              <w:t>Наименование организации культуры</w:t>
            </w:r>
          </w:p>
        </w:tc>
        <w:tc>
          <w:tcPr>
            <w:tcW w:w="1276" w:type="dxa"/>
            <w:shd w:val="clear" w:color="auto" w:fill="8DB3E2" w:themeFill="text2" w:themeFillTint="66"/>
          </w:tcPr>
          <w:p w14:paraId="584CB97B" w14:textId="77777777" w:rsidR="00E36B55" w:rsidRPr="00137253" w:rsidRDefault="00E36B55" w:rsidP="004128BB">
            <w:pPr>
              <w:autoSpaceDE/>
              <w:autoSpaceDN/>
              <w:adjustRightInd/>
              <w:spacing w:before="40" w:after="40"/>
              <w:ind w:firstLine="0"/>
              <w:jc w:val="center"/>
              <w:rPr>
                <w:b/>
                <w:bCs w:val="0"/>
                <w:sz w:val="16"/>
                <w:szCs w:val="20"/>
              </w:rPr>
            </w:pPr>
            <w:r>
              <w:rPr>
                <w:b/>
                <w:bCs w:val="0"/>
                <w:sz w:val="16"/>
                <w:szCs w:val="20"/>
              </w:rPr>
              <w:t>Количество респондентов</w:t>
            </w:r>
          </w:p>
        </w:tc>
      </w:tr>
      <w:tr w:rsidR="00E36B55" w:rsidRPr="00137253" w14:paraId="0017EF4E" w14:textId="77777777" w:rsidTr="004128BB">
        <w:trPr>
          <w:trHeight w:val="20"/>
        </w:trPr>
        <w:tc>
          <w:tcPr>
            <w:tcW w:w="866" w:type="dxa"/>
            <w:shd w:val="clear" w:color="auto" w:fill="auto"/>
            <w:vAlign w:val="center"/>
          </w:tcPr>
          <w:p w14:paraId="195F5699" w14:textId="77777777" w:rsidR="00E36B55" w:rsidRPr="00137253" w:rsidRDefault="00E36B55" w:rsidP="004128BB">
            <w:pPr>
              <w:spacing w:before="20" w:after="20"/>
              <w:ind w:firstLine="0"/>
              <w:jc w:val="center"/>
              <w:rPr>
                <w:color w:val="000000"/>
                <w:sz w:val="20"/>
                <w:szCs w:val="20"/>
              </w:rPr>
            </w:pPr>
            <w:r>
              <w:rPr>
                <w:color w:val="000000"/>
                <w:sz w:val="20"/>
                <w:szCs w:val="20"/>
              </w:rPr>
              <w:t>1</w:t>
            </w:r>
          </w:p>
        </w:tc>
        <w:tc>
          <w:tcPr>
            <w:tcW w:w="7087" w:type="dxa"/>
            <w:shd w:val="clear" w:color="auto" w:fill="auto"/>
            <w:noWrap/>
            <w:vAlign w:val="center"/>
          </w:tcPr>
          <w:p w14:paraId="7989DF34" w14:textId="77777777" w:rsidR="00E36B55" w:rsidRPr="00137253" w:rsidRDefault="00E36B55" w:rsidP="004128BB">
            <w:pPr>
              <w:tabs>
                <w:tab w:val="left" w:pos="13183"/>
                <w:tab w:val="left" w:pos="13608"/>
                <w:tab w:val="left" w:pos="13892"/>
                <w:tab w:val="left" w:pos="15026"/>
              </w:tabs>
              <w:suppressAutoHyphens/>
              <w:rPr>
                <w:sz w:val="20"/>
                <w:szCs w:val="20"/>
              </w:rPr>
            </w:pPr>
            <w:r w:rsidRPr="00137253">
              <w:rPr>
                <w:sz w:val="20"/>
                <w:szCs w:val="20"/>
              </w:rPr>
              <w:t xml:space="preserve">Муниципальное бюджетное учреждение культуры «Городской Дворец культуры им. Горького» города Невинномысска </w:t>
            </w:r>
          </w:p>
          <w:p w14:paraId="3944D3DD" w14:textId="77777777" w:rsidR="00E36B55" w:rsidRPr="00137253" w:rsidRDefault="00E36B55" w:rsidP="004128BB">
            <w:pPr>
              <w:spacing w:before="20" w:after="20"/>
              <w:ind w:firstLine="0"/>
              <w:jc w:val="center"/>
              <w:rPr>
                <w:color w:val="000000"/>
                <w:sz w:val="20"/>
                <w:szCs w:val="20"/>
              </w:rPr>
            </w:pPr>
            <w:r w:rsidRPr="00137253">
              <w:rPr>
                <w:sz w:val="20"/>
                <w:szCs w:val="20"/>
              </w:rPr>
              <w:t>(г. Невинномысск, ул. Менделеева, 25)</w:t>
            </w:r>
          </w:p>
        </w:tc>
        <w:tc>
          <w:tcPr>
            <w:tcW w:w="1276" w:type="dxa"/>
          </w:tcPr>
          <w:p w14:paraId="2080966F" w14:textId="77777777" w:rsidR="00E36B55" w:rsidRPr="00137253" w:rsidRDefault="00E36B55" w:rsidP="004128BB">
            <w:pPr>
              <w:tabs>
                <w:tab w:val="left" w:pos="13183"/>
                <w:tab w:val="left" w:pos="13608"/>
                <w:tab w:val="left" w:pos="13892"/>
                <w:tab w:val="left" w:pos="15026"/>
              </w:tabs>
              <w:suppressAutoHyphens/>
              <w:ind w:firstLine="33"/>
              <w:jc w:val="center"/>
              <w:rPr>
                <w:sz w:val="20"/>
                <w:szCs w:val="20"/>
              </w:rPr>
            </w:pPr>
            <w:r>
              <w:rPr>
                <w:sz w:val="20"/>
                <w:szCs w:val="20"/>
              </w:rPr>
              <w:t>376</w:t>
            </w:r>
          </w:p>
        </w:tc>
      </w:tr>
      <w:tr w:rsidR="00E36B55" w:rsidRPr="00137253" w14:paraId="25F4C88E" w14:textId="77777777" w:rsidTr="004128BB">
        <w:trPr>
          <w:trHeight w:val="20"/>
        </w:trPr>
        <w:tc>
          <w:tcPr>
            <w:tcW w:w="866" w:type="dxa"/>
            <w:shd w:val="clear" w:color="auto" w:fill="auto"/>
            <w:vAlign w:val="center"/>
          </w:tcPr>
          <w:p w14:paraId="314421AF" w14:textId="77777777" w:rsidR="00E36B55" w:rsidRPr="00137253" w:rsidRDefault="00E36B55" w:rsidP="004128BB">
            <w:pPr>
              <w:spacing w:before="20" w:after="20"/>
              <w:ind w:firstLine="0"/>
              <w:jc w:val="center"/>
              <w:rPr>
                <w:color w:val="000000"/>
                <w:sz w:val="20"/>
                <w:szCs w:val="20"/>
              </w:rPr>
            </w:pPr>
            <w:r>
              <w:rPr>
                <w:color w:val="000000"/>
                <w:sz w:val="20"/>
                <w:szCs w:val="20"/>
              </w:rPr>
              <w:t>2</w:t>
            </w:r>
          </w:p>
        </w:tc>
        <w:tc>
          <w:tcPr>
            <w:tcW w:w="7087" w:type="dxa"/>
            <w:shd w:val="clear" w:color="auto" w:fill="auto"/>
            <w:noWrap/>
            <w:vAlign w:val="center"/>
          </w:tcPr>
          <w:p w14:paraId="1DCCFFB5" w14:textId="77777777" w:rsidR="00E36B55" w:rsidRPr="00137253" w:rsidRDefault="00E36B55" w:rsidP="004128BB">
            <w:pPr>
              <w:rPr>
                <w:sz w:val="20"/>
                <w:szCs w:val="20"/>
                <w:lang w:eastAsia="zh-CN"/>
              </w:rPr>
            </w:pPr>
            <w:r w:rsidRPr="00137253">
              <w:rPr>
                <w:sz w:val="20"/>
                <w:szCs w:val="20"/>
                <w:lang w:eastAsia="zh-CN"/>
              </w:rPr>
              <w:t xml:space="preserve">Муниципальное бюджетное учреждение культуры «Культурно-Досуговый центр «РОДИНА» города Невинномысска </w:t>
            </w:r>
          </w:p>
          <w:p w14:paraId="5C7A8EA8" w14:textId="77777777" w:rsidR="00E36B55" w:rsidRPr="00137253" w:rsidRDefault="00E36B55" w:rsidP="004128BB">
            <w:pPr>
              <w:spacing w:before="20" w:after="20"/>
              <w:ind w:firstLine="0"/>
              <w:jc w:val="center"/>
              <w:rPr>
                <w:color w:val="000000"/>
                <w:sz w:val="20"/>
                <w:szCs w:val="20"/>
              </w:rPr>
            </w:pPr>
            <w:r w:rsidRPr="00137253">
              <w:rPr>
                <w:sz w:val="20"/>
                <w:szCs w:val="20"/>
                <w:lang w:eastAsia="zh-CN"/>
              </w:rPr>
              <w:t>(г. Невинномысск, ул. Ленина, 85А)</w:t>
            </w:r>
          </w:p>
        </w:tc>
        <w:tc>
          <w:tcPr>
            <w:tcW w:w="1276" w:type="dxa"/>
          </w:tcPr>
          <w:p w14:paraId="64BF9CF1" w14:textId="77777777" w:rsidR="00E36B55" w:rsidRPr="00137253" w:rsidRDefault="00E36B55" w:rsidP="004128BB">
            <w:pPr>
              <w:ind w:firstLine="33"/>
              <w:jc w:val="center"/>
              <w:rPr>
                <w:sz w:val="20"/>
                <w:szCs w:val="20"/>
                <w:lang w:eastAsia="zh-CN"/>
              </w:rPr>
            </w:pPr>
            <w:r>
              <w:rPr>
                <w:sz w:val="20"/>
                <w:szCs w:val="20"/>
                <w:lang w:eastAsia="zh-CN"/>
              </w:rPr>
              <w:t>194</w:t>
            </w:r>
          </w:p>
        </w:tc>
      </w:tr>
      <w:tr w:rsidR="00E36B55" w:rsidRPr="00137253" w14:paraId="60EE4A40" w14:textId="77777777" w:rsidTr="004128BB">
        <w:trPr>
          <w:trHeight w:val="20"/>
        </w:trPr>
        <w:tc>
          <w:tcPr>
            <w:tcW w:w="866" w:type="dxa"/>
            <w:shd w:val="clear" w:color="auto" w:fill="auto"/>
            <w:vAlign w:val="center"/>
          </w:tcPr>
          <w:p w14:paraId="3ABEC4DB" w14:textId="77777777" w:rsidR="00E36B55" w:rsidRPr="00137253" w:rsidRDefault="00E36B55" w:rsidP="004128BB">
            <w:pPr>
              <w:spacing w:before="20" w:after="20"/>
              <w:ind w:firstLine="0"/>
              <w:jc w:val="center"/>
              <w:rPr>
                <w:color w:val="000000"/>
                <w:sz w:val="20"/>
                <w:szCs w:val="20"/>
              </w:rPr>
            </w:pPr>
            <w:r>
              <w:rPr>
                <w:color w:val="000000"/>
                <w:sz w:val="20"/>
                <w:szCs w:val="20"/>
              </w:rPr>
              <w:t>3</w:t>
            </w:r>
          </w:p>
        </w:tc>
        <w:tc>
          <w:tcPr>
            <w:tcW w:w="7087" w:type="dxa"/>
            <w:shd w:val="clear" w:color="auto" w:fill="auto"/>
            <w:noWrap/>
            <w:vAlign w:val="center"/>
          </w:tcPr>
          <w:p w14:paraId="4392D429" w14:textId="77777777" w:rsidR="00E36B55" w:rsidRPr="00137253" w:rsidRDefault="00E36B55" w:rsidP="004128BB">
            <w:pPr>
              <w:rPr>
                <w:sz w:val="20"/>
                <w:szCs w:val="20"/>
                <w:lang w:eastAsia="zh-CN"/>
              </w:rPr>
            </w:pPr>
            <w:r w:rsidRPr="00137253">
              <w:rPr>
                <w:sz w:val="20"/>
                <w:szCs w:val="20"/>
                <w:lang w:eastAsia="zh-CN"/>
              </w:rPr>
              <w:t>Муниципальное бюджетное учреждение «Центральная городская библиотека» города Невинномысска</w:t>
            </w:r>
          </w:p>
          <w:p w14:paraId="72E1F11F" w14:textId="77777777" w:rsidR="00E36B55" w:rsidRPr="00137253" w:rsidRDefault="00E36B55" w:rsidP="004128BB">
            <w:pPr>
              <w:spacing w:before="20" w:after="20"/>
              <w:ind w:firstLine="0"/>
              <w:jc w:val="center"/>
              <w:rPr>
                <w:color w:val="000000"/>
                <w:sz w:val="20"/>
                <w:szCs w:val="20"/>
              </w:rPr>
            </w:pPr>
            <w:r w:rsidRPr="00137253">
              <w:rPr>
                <w:sz w:val="20"/>
                <w:szCs w:val="20"/>
                <w:lang w:eastAsia="zh-CN"/>
              </w:rPr>
              <w:t xml:space="preserve">(г. Невинномысск, </w:t>
            </w:r>
            <w:proofErr w:type="gramStart"/>
            <w:r w:rsidRPr="00137253">
              <w:rPr>
                <w:sz w:val="20"/>
                <w:szCs w:val="20"/>
                <w:lang w:eastAsia="zh-CN"/>
              </w:rPr>
              <w:t>б</w:t>
            </w:r>
            <w:proofErr w:type="gramEnd"/>
            <w:r w:rsidRPr="00137253">
              <w:rPr>
                <w:sz w:val="20"/>
                <w:szCs w:val="20"/>
                <w:lang w:eastAsia="zh-CN"/>
              </w:rPr>
              <w:t>. Мира, 16А)</w:t>
            </w:r>
            <w:r w:rsidRPr="00137253">
              <w:rPr>
                <w:color w:val="000000"/>
                <w:sz w:val="20"/>
                <w:szCs w:val="20"/>
              </w:rPr>
              <w:t>"</w:t>
            </w:r>
          </w:p>
        </w:tc>
        <w:tc>
          <w:tcPr>
            <w:tcW w:w="1276" w:type="dxa"/>
          </w:tcPr>
          <w:p w14:paraId="60EC365C" w14:textId="77777777" w:rsidR="00E36B55" w:rsidRPr="00137253" w:rsidRDefault="00E36B55" w:rsidP="004128BB">
            <w:pPr>
              <w:ind w:firstLine="33"/>
              <w:jc w:val="center"/>
              <w:rPr>
                <w:sz w:val="20"/>
                <w:szCs w:val="20"/>
                <w:lang w:eastAsia="zh-CN"/>
              </w:rPr>
            </w:pPr>
            <w:r>
              <w:rPr>
                <w:sz w:val="20"/>
                <w:szCs w:val="20"/>
                <w:lang w:eastAsia="zh-CN"/>
              </w:rPr>
              <w:t>400</w:t>
            </w:r>
          </w:p>
        </w:tc>
      </w:tr>
      <w:tr w:rsidR="00E36B55" w:rsidRPr="00137253" w14:paraId="4C5E7FAD" w14:textId="77777777" w:rsidTr="004128BB">
        <w:trPr>
          <w:trHeight w:val="20"/>
        </w:trPr>
        <w:tc>
          <w:tcPr>
            <w:tcW w:w="866" w:type="dxa"/>
            <w:shd w:val="clear" w:color="auto" w:fill="auto"/>
            <w:vAlign w:val="center"/>
          </w:tcPr>
          <w:p w14:paraId="30A3697E" w14:textId="77777777" w:rsidR="00E36B55" w:rsidRPr="00137253" w:rsidRDefault="00E36B55" w:rsidP="004128BB">
            <w:pPr>
              <w:spacing w:before="20" w:after="20"/>
              <w:ind w:firstLine="0"/>
              <w:jc w:val="center"/>
              <w:rPr>
                <w:color w:val="000000"/>
                <w:sz w:val="20"/>
                <w:szCs w:val="20"/>
              </w:rPr>
            </w:pPr>
            <w:r>
              <w:rPr>
                <w:color w:val="000000"/>
                <w:sz w:val="20"/>
                <w:szCs w:val="20"/>
              </w:rPr>
              <w:t>4</w:t>
            </w:r>
          </w:p>
        </w:tc>
        <w:tc>
          <w:tcPr>
            <w:tcW w:w="7087" w:type="dxa"/>
            <w:shd w:val="clear" w:color="auto" w:fill="auto"/>
            <w:noWrap/>
            <w:vAlign w:val="center"/>
          </w:tcPr>
          <w:p w14:paraId="0812E45D" w14:textId="77777777" w:rsidR="00E36B55" w:rsidRPr="00137253" w:rsidRDefault="00E36B55" w:rsidP="004128BB">
            <w:pPr>
              <w:spacing w:before="20" w:after="20"/>
              <w:ind w:firstLine="0"/>
              <w:jc w:val="center"/>
              <w:rPr>
                <w:color w:val="000000"/>
                <w:sz w:val="20"/>
                <w:szCs w:val="20"/>
              </w:rPr>
            </w:pPr>
            <w:proofErr w:type="gramStart"/>
            <w:r w:rsidRPr="00137253">
              <w:rPr>
                <w:sz w:val="20"/>
                <w:szCs w:val="20"/>
              </w:rPr>
              <w:t>Муниципальное бюджетное учреждение культуры «Дом культуры «Шерстяник» города Невинномысска (г. Невинномысск, ул. Маяковского, 24</w:t>
            </w:r>
            <w:r w:rsidRPr="00137253">
              <w:rPr>
                <w:color w:val="000000"/>
                <w:sz w:val="20"/>
                <w:szCs w:val="20"/>
              </w:rPr>
              <w:t>"</w:t>
            </w:r>
            <w:proofErr w:type="gramEnd"/>
          </w:p>
        </w:tc>
        <w:tc>
          <w:tcPr>
            <w:tcW w:w="1276" w:type="dxa"/>
          </w:tcPr>
          <w:p w14:paraId="57CF723D" w14:textId="77777777" w:rsidR="00E36B55" w:rsidRPr="00137253" w:rsidRDefault="00E36B55" w:rsidP="004128BB">
            <w:pPr>
              <w:spacing w:before="20" w:after="20"/>
              <w:ind w:firstLine="33"/>
              <w:jc w:val="center"/>
              <w:rPr>
                <w:sz w:val="20"/>
                <w:szCs w:val="20"/>
              </w:rPr>
            </w:pPr>
            <w:r>
              <w:rPr>
                <w:sz w:val="20"/>
                <w:szCs w:val="20"/>
              </w:rPr>
              <w:t>276</w:t>
            </w:r>
          </w:p>
        </w:tc>
      </w:tr>
    </w:tbl>
    <w:p w14:paraId="4742D87B" w14:textId="77777777" w:rsidR="001B1112" w:rsidRPr="004128BB" w:rsidRDefault="001B1112" w:rsidP="004128BB">
      <w:pPr>
        <w:pStyle w:val="4"/>
        <w:spacing w:before="0" w:after="0"/>
        <w:ind w:firstLine="0"/>
        <w:rPr>
          <w:sz w:val="36"/>
          <w:szCs w:val="36"/>
        </w:rPr>
      </w:pPr>
      <w:r w:rsidRPr="004128BB">
        <w:rPr>
          <w:sz w:val="36"/>
          <w:szCs w:val="36"/>
        </w:rPr>
        <w:lastRenderedPageBreak/>
        <w:t>Предмет исследования</w:t>
      </w:r>
    </w:p>
    <w:p w14:paraId="6A77B0B6" w14:textId="77777777" w:rsidR="001B1112" w:rsidRPr="00110F18" w:rsidRDefault="001B1112" w:rsidP="004128BB">
      <w:pPr>
        <w:ind w:firstLine="0"/>
      </w:pPr>
      <w:r w:rsidRPr="00110F18">
        <w:t xml:space="preserve">Предметом </w:t>
      </w:r>
      <w:proofErr w:type="gramStart"/>
      <w:r w:rsidRPr="00110F18">
        <w:t>проведения независимой оценки качества условий оказания услуг</w:t>
      </w:r>
      <w:proofErr w:type="gramEnd"/>
      <w:r w:rsidRPr="00110F18">
        <w:t xml:space="preserve"> населению является осуществление сбора и обобщения информации о качестве условий оказания услуг организациями культуры по следующим общим критериям:</w:t>
      </w:r>
    </w:p>
    <w:p w14:paraId="0CC321A5" w14:textId="77777777" w:rsidR="001B1112" w:rsidRPr="00110F18" w:rsidRDefault="001B1112" w:rsidP="00C17ED9">
      <w:pPr>
        <w:numPr>
          <w:ilvl w:val="0"/>
          <w:numId w:val="13"/>
        </w:numPr>
        <w:ind w:left="1134" w:hanging="283"/>
        <w:contextualSpacing/>
      </w:pPr>
      <w:r w:rsidRPr="00110F18">
        <w:t>открытость и доступность информации об организации;</w:t>
      </w:r>
    </w:p>
    <w:p w14:paraId="34EE5D28" w14:textId="77777777" w:rsidR="001B1112" w:rsidRPr="00110F18" w:rsidRDefault="001B1112" w:rsidP="00C17ED9">
      <w:pPr>
        <w:numPr>
          <w:ilvl w:val="0"/>
          <w:numId w:val="13"/>
        </w:numPr>
        <w:ind w:left="1134" w:hanging="283"/>
        <w:contextualSpacing/>
      </w:pPr>
      <w:r w:rsidRPr="00110F18">
        <w:t>комфортность условий предоставления услуг;</w:t>
      </w:r>
    </w:p>
    <w:p w14:paraId="3778936F" w14:textId="77777777" w:rsidR="001B1112" w:rsidRPr="00110F18" w:rsidRDefault="001B1112" w:rsidP="00C17ED9">
      <w:pPr>
        <w:numPr>
          <w:ilvl w:val="0"/>
          <w:numId w:val="13"/>
        </w:numPr>
        <w:ind w:left="1134" w:hanging="283"/>
        <w:contextualSpacing/>
      </w:pPr>
      <w:r w:rsidRPr="00110F18">
        <w:t>доступность услуг для инвалидов;</w:t>
      </w:r>
    </w:p>
    <w:p w14:paraId="27BCE33D" w14:textId="77777777" w:rsidR="001B1112" w:rsidRPr="00110F18" w:rsidRDefault="001B1112" w:rsidP="00C17ED9">
      <w:pPr>
        <w:numPr>
          <w:ilvl w:val="0"/>
          <w:numId w:val="13"/>
        </w:numPr>
        <w:ind w:left="1134" w:hanging="283"/>
        <w:contextualSpacing/>
      </w:pPr>
      <w:r w:rsidRPr="00110F18">
        <w:t>доброжелательность, вежливость работников организации;</w:t>
      </w:r>
    </w:p>
    <w:p w14:paraId="146673CE" w14:textId="77777777" w:rsidR="001B1112" w:rsidRPr="00110F18" w:rsidRDefault="001B1112" w:rsidP="00C17ED9">
      <w:pPr>
        <w:numPr>
          <w:ilvl w:val="0"/>
          <w:numId w:val="13"/>
        </w:numPr>
        <w:ind w:left="1134" w:hanging="283"/>
        <w:contextualSpacing/>
      </w:pPr>
      <w:r w:rsidRPr="00110F18">
        <w:t>удовлетворенность условиями оказания услуг.</w:t>
      </w:r>
    </w:p>
    <w:p w14:paraId="397554BE" w14:textId="77777777" w:rsidR="001B1112" w:rsidRPr="00137253" w:rsidRDefault="001B1112" w:rsidP="001B1112">
      <w:pPr>
        <w:ind w:firstLine="0"/>
        <w:rPr>
          <w:sz w:val="24"/>
        </w:rPr>
      </w:pPr>
    </w:p>
    <w:p w14:paraId="36FF5DCB" w14:textId="77777777" w:rsidR="001B1112" w:rsidRPr="004128BB" w:rsidRDefault="001B1112" w:rsidP="004128BB">
      <w:pPr>
        <w:pStyle w:val="4"/>
        <w:spacing w:before="0" w:after="0"/>
        <w:ind w:firstLine="0"/>
        <w:rPr>
          <w:sz w:val="36"/>
          <w:szCs w:val="36"/>
        </w:rPr>
      </w:pPr>
      <w:r w:rsidRPr="004128BB">
        <w:rPr>
          <w:sz w:val="36"/>
          <w:szCs w:val="36"/>
        </w:rPr>
        <w:t>Методы исследования (сбора данных)</w:t>
      </w:r>
    </w:p>
    <w:p w14:paraId="7DBE1780" w14:textId="77777777" w:rsidR="001B1112" w:rsidRPr="004128BB" w:rsidRDefault="001B1112" w:rsidP="004128BB">
      <w:pPr>
        <w:ind w:firstLine="0"/>
        <w:rPr>
          <w:bCs w:val="0"/>
        </w:rPr>
      </w:pPr>
      <w:r w:rsidRPr="004128BB">
        <w:t xml:space="preserve">Сбор данных в целях оценивания организаций социального обслуживания </w:t>
      </w:r>
      <w:r w:rsidR="00D33506" w:rsidRPr="004128BB">
        <w:t>был осуществлен</w:t>
      </w:r>
      <w:r w:rsidRPr="004128BB">
        <w:t xml:space="preserve"> следующими методами: </w:t>
      </w:r>
    </w:p>
    <w:p w14:paraId="009889C8" w14:textId="77777777" w:rsidR="001B1112" w:rsidRPr="004128BB" w:rsidRDefault="001B1112" w:rsidP="00A349FE">
      <w:pPr>
        <w:numPr>
          <w:ilvl w:val="0"/>
          <w:numId w:val="7"/>
        </w:numPr>
        <w:tabs>
          <w:tab w:val="left" w:pos="1134"/>
        </w:tabs>
        <w:spacing w:after="120"/>
        <w:ind w:left="284" w:hanging="284"/>
        <w:rPr>
          <w:bCs w:val="0"/>
        </w:rPr>
      </w:pPr>
      <w:r w:rsidRPr="004128BB">
        <w:t xml:space="preserve">Изучение и оценка информации, размещенной на официальных сайтах в сети «Интернет» и информационных стендах в помещениях организаций культуры </w:t>
      </w:r>
      <w:r w:rsidRPr="004128BB">
        <w:rPr>
          <w:rFonts w:eastAsia="Calibri"/>
          <w:color w:val="262626"/>
        </w:rPr>
        <w:t xml:space="preserve">на соответствие информации о деятельности организации ее содержанию и форме, установленным нормативными правовыми актами. </w:t>
      </w:r>
    </w:p>
    <w:p w14:paraId="76EA6FEE" w14:textId="77777777" w:rsidR="001B1112" w:rsidRPr="004128BB" w:rsidRDefault="001B1112" w:rsidP="00A349FE">
      <w:pPr>
        <w:numPr>
          <w:ilvl w:val="0"/>
          <w:numId w:val="7"/>
        </w:numPr>
        <w:tabs>
          <w:tab w:val="left" w:pos="1134"/>
        </w:tabs>
        <w:spacing w:after="120"/>
        <w:ind w:left="284" w:hanging="284"/>
        <w:rPr>
          <w:bCs w:val="0"/>
        </w:rPr>
      </w:pPr>
      <w:r w:rsidRPr="004128BB">
        <w:t>Структурированное наблюдение. Обследование условий оказания услуг организациями культуры</w:t>
      </w:r>
    </w:p>
    <w:p w14:paraId="1AD4F919" w14:textId="77777777" w:rsidR="001B1112" w:rsidRPr="004128BB" w:rsidRDefault="001B1112" w:rsidP="00A349FE">
      <w:pPr>
        <w:numPr>
          <w:ilvl w:val="0"/>
          <w:numId w:val="7"/>
        </w:numPr>
        <w:tabs>
          <w:tab w:val="left" w:pos="1134"/>
        </w:tabs>
        <w:spacing w:after="120"/>
        <w:ind w:left="284" w:hanging="284"/>
      </w:pPr>
      <w:r w:rsidRPr="004128BB">
        <w:t xml:space="preserve">Опрос получателей социальных услуг в следующих формах: </w:t>
      </w:r>
    </w:p>
    <w:p w14:paraId="7764E7DB" w14:textId="34CDE2D1" w:rsidR="001B1112" w:rsidRPr="004128BB" w:rsidRDefault="001B1112" w:rsidP="00A349FE">
      <w:pPr>
        <w:numPr>
          <w:ilvl w:val="0"/>
          <w:numId w:val="15"/>
        </w:numPr>
        <w:autoSpaceDE/>
        <w:autoSpaceDN/>
        <w:adjustRightInd/>
        <w:spacing w:line="259" w:lineRule="auto"/>
        <w:ind w:left="284" w:hanging="284"/>
        <w:contextualSpacing/>
      </w:pPr>
      <w:r w:rsidRPr="004128BB">
        <w:rPr>
          <w:i/>
        </w:rPr>
        <w:t>Онлайн-опрос</w:t>
      </w:r>
      <w:r w:rsidRPr="004128BB">
        <w:t>. Опрос получателей услуг путем заполнения в информационно-телекоммуникационной сети «Интернет» анкеты в интерактивной форме, с обязательным использованием методов защиты от роботизированного ввода ответов.</w:t>
      </w:r>
    </w:p>
    <w:p w14:paraId="751FAA1A" w14:textId="77777777" w:rsidR="001B1112" w:rsidRPr="004128BB" w:rsidRDefault="001B1112" w:rsidP="00A349FE">
      <w:pPr>
        <w:numPr>
          <w:ilvl w:val="0"/>
          <w:numId w:val="15"/>
        </w:numPr>
        <w:autoSpaceDE/>
        <w:autoSpaceDN/>
        <w:adjustRightInd/>
        <w:spacing w:line="259" w:lineRule="auto"/>
        <w:ind w:left="284" w:hanging="284"/>
        <w:contextualSpacing/>
      </w:pPr>
      <w:r w:rsidRPr="004128BB">
        <w:rPr>
          <w:i/>
        </w:rPr>
        <w:t>Личный опрос</w:t>
      </w:r>
      <w:r w:rsidRPr="004128BB">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14:paraId="0B2D7A44" w14:textId="77777777" w:rsidR="004128BB" w:rsidRPr="00137253" w:rsidRDefault="004128BB" w:rsidP="004128BB">
      <w:pPr>
        <w:autoSpaceDE/>
        <w:autoSpaceDN/>
        <w:adjustRightInd/>
        <w:spacing w:line="259" w:lineRule="auto"/>
        <w:ind w:left="1776" w:firstLine="0"/>
        <w:contextualSpacing/>
        <w:rPr>
          <w:sz w:val="24"/>
        </w:rPr>
      </w:pPr>
    </w:p>
    <w:p w14:paraId="5ACD96DD" w14:textId="77777777" w:rsidR="001B1112" w:rsidRPr="004128BB" w:rsidRDefault="001B1112" w:rsidP="004128BB">
      <w:pPr>
        <w:pStyle w:val="4"/>
        <w:spacing w:before="0" w:after="0"/>
        <w:ind w:firstLine="0"/>
        <w:rPr>
          <w:sz w:val="36"/>
          <w:szCs w:val="36"/>
        </w:rPr>
      </w:pPr>
      <w:r w:rsidRPr="004128BB">
        <w:rPr>
          <w:sz w:val="36"/>
          <w:szCs w:val="36"/>
        </w:rPr>
        <w:t>Выборка</w:t>
      </w:r>
    </w:p>
    <w:p w14:paraId="1C217A06" w14:textId="77777777" w:rsidR="001B1112" w:rsidRPr="004128BB" w:rsidRDefault="001B1112" w:rsidP="004128BB">
      <w:pPr>
        <w:ind w:firstLine="0"/>
      </w:pPr>
      <w:r w:rsidRPr="004128BB">
        <w:t xml:space="preserve">Тип выборки – неслучайная, целевая: </w:t>
      </w:r>
    </w:p>
    <w:p w14:paraId="4B52F492" w14:textId="77777777" w:rsidR="001B1112" w:rsidRPr="004128BB" w:rsidRDefault="001B1112" w:rsidP="004128BB">
      <w:pPr>
        <w:ind w:firstLine="0"/>
      </w:pPr>
      <w:r w:rsidRPr="004128BB">
        <w:t xml:space="preserve">1. </w:t>
      </w:r>
      <w:r w:rsidRPr="004128BB">
        <w:rPr>
          <w:b/>
        </w:rPr>
        <w:t>Оцениваемые организации</w:t>
      </w:r>
      <w:r w:rsidRPr="004128BB">
        <w:t xml:space="preserve"> - </w:t>
      </w:r>
      <w:r w:rsidRPr="004128BB">
        <w:rPr>
          <w:b/>
        </w:rPr>
        <w:t>4</w:t>
      </w:r>
      <w:r w:rsidRPr="004128BB">
        <w:t xml:space="preserve"> организации культуры г.</w:t>
      </w:r>
      <w:r w:rsidR="00A04D56" w:rsidRPr="004128BB">
        <w:rPr>
          <w:rFonts w:eastAsia="Calibri"/>
          <w:color w:val="262626"/>
        </w:rPr>
        <w:t xml:space="preserve"> Невинномысска</w:t>
      </w:r>
      <w:r w:rsidRPr="004128BB">
        <w:t>.</w:t>
      </w:r>
    </w:p>
    <w:p w14:paraId="3AD85E03" w14:textId="77777777" w:rsidR="001B1112" w:rsidRPr="00A349FE" w:rsidRDefault="001B1112" w:rsidP="004128BB">
      <w:pPr>
        <w:ind w:firstLine="0"/>
      </w:pPr>
      <w:r w:rsidRPr="004128BB">
        <w:t xml:space="preserve">2. </w:t>
      </w:r>
      <w:r w:rsidRPr="004128BB">
        <w:rPr>
          <w:b/>
        </w:rPr>
        <w:t>Получатели услуг</w:t>
      </w:r>
      <w:r w:rsidRPr="004128BB">
        <w:t xml:space="preserve">  - получатели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w:t>
      </w:r>
      <w:r w:rsidRPr="00A349FE">
        <w:t>культуры.</w:t>
      </w:r>
    </w:p>
    <w:p w14:paraId="05E4BD16" w14:textId="0FC686CD" w:rsidR="00A349FE" w:rsidRPr="00A349FE" w:rsidRDefault="001C3300" w:rsidP="00A349FE">
      <w:pPr>
        <w:pStyle w:val="ConsPlusNonformat"/>
        <w:shd w:val="clear" w:color="auto" w:fill="FFFFFF"/>
        <w:ind w:firstLine="709"/>
        <w:jc w:val="both"/>
        <w:rPr>
          <w:rFonts w:ascii="Times New Roman" w:hAnsi="Times New Roman" w:cs="Times New Roman"/>
          <w:sz w:val="28"/>
          <w:szCs w:val="28"/>
        </w:rPr>
      </w:pPr>
      <w:r w:rsidRPr="00A349FE">
        <w:rPr>
          <w:rFonts w:ascii="Times New Roman" w:hAnsi="Times New Roman" w:cs="Times New Roman"/>
          <w:sz w:val="28"/>
          <w:szCs w:val="28"/>
        </w:rPr>
        <w:t xml:space="preserve">Объем выборки получателей услуг составил </w:t>
      </w:r>
      <w:r w:rsidR="00A04D56" w:rsidRPr="00A349FE">
        <w:rPr>
          <w:rFonts w:ascii="Times New Roman" w:hAnsi="Times New Roman" w:cs="Times New Roman"/>
          <w:b/>
          <w:sz w:val="28"/>
          <w:szCs w:val="28"/>
        </w:rPr>
        <w:t>1 246</w:t>
      </w:r>
      <w:r w:rsidRPr="00A349FE">
        <w:rPr>
          <w:rFonts w:ascii="Times New Roman" w:hAnsi="Times New Roman" w:cs="Times New Roman"/>
          <w:sz w:val="28"/>
          <w:szCs w:val="28"/>
        </w:rPr>
        <w:t xml:space="preserve"> респондент</w:t>
      </w:r>
      <w:r w:rsidR="006A5F62" w:rsidRPr="00A349FE">
        <w:rPr>
          <w:rFonts w:ascii="Times New Roman" w:hAnsi="Times New Roman" w:cs="Times New Roman"/>
          <w:sz w:val="28"/>
          <w:szCs w:val="28"/>
        </w:rPr>
        <w:t>а</w:t>
      </w:r>
      <w:proofErr w:type="gramStart"/>
      <w:r w:rsidR="00A04D56" w:rsidRPr="00A349FE">
        <w:rPr>
          <w:rFonts w:ascii="Times New Roman" w:hAnsi="Times New Roman" w:cs="Times New Roman"/>
          <w:sz w:val="28"/>
          <w:szCs w:val="28"/>
        </w:rPr>
        <w:t>.</w:t>
      </w:r>
      <w:proofErr w:type="gramEnd"/>
      <w:r w:rsidR="00A04D56" w:rsidRPr="00A349FE">
        <w:rPr>
          <w:rFonts w:ascii="Times New Roman" w:hAnsi="Times New Roman" w:cs="Times New Roman"/>
          <w:sz w:val="28"/>
          <w:szCs w:val="28"/>
        </w:rPr>
        <w:t xml:space="preserve"> </w:t>
      </w:r>
      <w:proofErr w:type="gramStart"/>
      <w:r w:rsidR="00A349FE" w:rsidRPr="00A349FE">
        <w:rPr>
          <w:rFonts w:ascii="Times New Roman" w:hAnsi="Times New Roman" w:cs="Times New Roman"/>
          <w:sz w:val="28"/>
          <w:szCs w:val="28"/>
        </w:rPr>
        <w:t>в</w:t>
      </w:r>
      <w:proofErr w:type="gramEnd"/>
      <w:r w:rsidR="00A349FE" w:rsidRPr="00A349FE">
        <w:rPr>
          <w:rFonts w:ascii="Times New Roman" w:hAnsi="Times New Roman" w:cs="Times New Roman"/>
          <w:sz w:val="28"/>
          <w:szCs w:val="28"/>
        </w:rPr>
        <w:t xml:space="preserve"> возрасте от 18 до 80 лет, в том числе мужчины – 240 человек, женщины – </w:t>
      </w:r>
      <w:r w:rsidR="00A349FE">
        <w:rPr>
          <w:rFonts w:ascii="Times New Roman" w:hAnsi="Times New Roman" w:cs="Times New Roman"/>
          <w:sz w:val="28"/>
          <w:szCs w:val="28"/>
        </w:rPr>
        <w:t>1006</w:t>
      </w:r>
      <w:r w:rsidR="00A349FE" w:rsidRPr="00A349FE">
        <w:rPr>
          <w:rFonts w:ascii="Times New Roman" w:hAnsi="Times New Roman" w:cs="Times New Roman"/>
          <w:sz w:val="28"/>
          <w:szCs w:val="28"/>
        </w:rPr>
        <w:t xml:space="preserve"> человек. </w:t>
      </w:r>
    </w:p>
    <w:p w14:paraId="3EBFBC09" w14:textId="77777777" w:rsidR="00E9157C" w:rsidRPr="00A349FE" w:rsidRDefault="00260AA7" w:rsidP="004128BB">
      <w:pPr>
        <w:pStyle w:val="10"/>
        <w:spacing w:before="0"/>
        <w:rPr>
          <w:rFonts w:ascii="Times New Roman" w:hAnsi="Times New Roman" w:cs="Times New Roman"/>
          <w:sz w:val="36"/>
          <w:szCs w:val="36"/>
        </w:rPr>
      </w:pPr>
      <w:r w:rsidRPr="00A349FE">
        <w:rPr>
          <w:rFonts w:ascii="Times New Roman" w:hAnsi="Times New Roman" w:cs="Times New Roman"/>
          <w:sz w:val="36"/>
          <w:szCs w:val="36"/>
        </w:rPr>
        <w:lastRenderedPageBreak/>
        <w:t>Основные</w:t>
      </w:r>
      <w:r w:rsidR="00DA6916" w:rsidRPr="00A349FE">
        <w:rPr>
          <w:rFonts w:ascii="Times New Roman" w:hAnsi="Times New Roman" w:cs="Times New Roman"/>
          <w:sz w:val="36"/>
          <w:szCs w:val="36"/>
        </w:rPr>
        <w:t xml:space="preserve"> </w:t>
      </w:r>
      <w:r w:rsidRPr="00A349FE">
        <w:rPr>
          <w:rFonts w:ascii="Times New Roman" w:hAnsi="Times New Roman" w:cs="Times New Roman"/>
          <w:sz w:val="36"/>
          <w:szCs w:val="36"/>
        </w:rPr>
        <w:t>результаты</w:t>
      </w:r>
      <w:r w:rsidR="00DA6916" w:rsidRPr="00A349FE">
        <w:rPr>
          <w:rFonts w:ascii="Times New Roman" w:hAnsi="Times New Roman" w:cs="Times New Roman"/>
          <w:sz w:val="36"/>
          <w:szCs w:val="36"/>
        </w:rPr>
        <w:t xml:space="preserve"> </w:t>
      </w:r>
      <w:r w:rsidRPr="00A349FE">
        <w:rPr>
          <w:rFonts w:ascii="Times New Roman" w:hAnsi="Times New Roman" w:cs="Times New Roman"/>
          <w:sz w:val="36"/>
          <w:szCs w:val="36"/>
        </w:rPr>
        <w:t>исследования</w:t>
      </w:r>
    </w:p>
    <w:p w14:paraId="5C9D8B18" w14:textId="77777777" w:rsidR="000627D9" w:rsidRPr="00137253" w:rsidRDefault="000627D9" w:rsidP="004128BB"/>
    <w:p w14:paraId="5C3E0234" w14:textId="77777777" w:rsidR="00260AA7" w:rsidRDefault="00DA1B45" w:rsidP="004128BB">
      <w:pPr>
        <w:pStyle w:val="4"/>
        <w:spacing w:before="0" w:after="0"/>
        <w:rPr>
          <w:sz w:val="32"/>
          <w:szCs w:val="32"/>
        </w:rPr>
      </w:pPr>
      <w:bookmarkStart w:id="1" w:name="_Toc484929394"/>
      <w:r w:rsidRPr="004128BB">
        <w:rPr>
          <w:sz w:val="32"/>
          <w:szCs w:val="32"/>
        </w:rPr>
        <w:t>Критерий</w:t>
      </w:r>
      <w:r w:rsidR="00DA6916" w:rsidRPr="004128BB">
        <w:rPr>
          <w:sz w:val="32"/>
          <w:szCs w:val="32"/>
        </w:rPr>
        <w:t xml:space="preserve"> </w:t>
      </w:r>
      <w:r w:rsidRPr="004128BB">
        <w:rPr>
          <w:sz w:val="32"/>
          <w:szCs w:val="32"/>
        </w:rPr>
        <w:t>1.</w:t>
      </w:r>
      <w:r w:rsidR="00DA6916" w:rsidRPr="004128BB">
        <w:rPr>
          <w:sz w:val="32"/>
          <w:szCs w:val="32"/>
        </w:rPr>
        <w:t xml:space="preserve"> </w:t>
      </w:r>
      <w:r w:rsidR="00260AA7" w:rsidRPr="004128BB">
        <w:rPr>
          <w:sz w:val="32"/>
          <w:szCs w:val="32"/>
        </w:rPr>
        <w:t>Открытость</w:t>
      </w:r>
      <w:r w:rsidR="00DA6916" w:rsidRPr="004128BB">
        <w:rPr>
          <w:sz w:val="32"/>
          <w:szCs w:val="32"/>
        </w:rPr>
        <w:t xml:space="preserve"> </w:t>
      </w:r>
      <w:r w:rsidR="00260AA7" w:rsidRPr="004128BB">
        <w:rPr>
          <w:sz w:val="32"/>
          <w:szCs w:val="32"/>
        </w:rPr>
        <w:t>и</w:t>
      </w:r>
      <w:r w:rsidR="00DA6916" w:rsidRPr="004128BB">
        <w:rPr>
          <w:sz w:val="32"/>
          <w:szCs w:val="32"/>
        </w:rPr>
        <w:t xml:space="preserve"> </w:t>
      </w:r>
      <w:r w:rsidR="00260AA7" w:rsidRPr="004128BB">
        <w:rPr>
          <w:sz w:val="32"/>
          <w:szCs w:val="32"/>
        </w:rPr>
        <w:t>доступность</w:t>
      </w:r>
      <w:r w:rsidR="00DA6916" w:rsidRPr="004128BB">
        <w:rPr>
          <w:sz w:val="32"/>
          <w:szCs w:val="32"/>
        </w:rPr>
        <w:t xml:space="preserve"> </w:t>
      </w:r>
      <w:r w:rsidR="00260AA7" w:rsidRPr="004128BB">
        <w:rPr>
          <w:sz w:val="32"/>
          <w:szCs w:val="32"/>
        </w:rPr>
        <w:t>информации</w:t>
      </w:r>
      <w:r w:rsidR="00DA6916" w:rsidRPr="004128BB">
        <w:rPr>
          <w:sz w:val="32"/>
          <w:szCs w:val="32"/>
        </w:rPr>
        <w:t xml:space="preserve"> </w:t>
      </w:r>
      <w:r w:rsidR="00260AA7" w:rsidRPr="004128BB">
        <w:rPr>
          <w:sz w:val="32"/>
          <w:szCs w:val="32"/>
        </w:rPr>
        <w:t>об</w:t>
      </w:r>
      <w:r w:rsidR="00DA6916" w:rsidRPr="004128BB">
        <w:rPr>
          <w:sz w:val="32"/>
          <w:szCs w:val="32"/>
        </w:rPr>
        <w:t xml:space="preserve"> </w:t>
      </w:r>
      <w:r w:rsidR="00A2478B" w:rsidRPr="004128BB">
        <w:rPr>
          <w:sz w:val="32"/>
          <w:szCs w:val="32"/>
        </w:rPr>
        <w:t>организации</w:t>
      </w:r>
      <w:r w:rsidR="00DA6916" w:rsidRPr="004128BB">
        <w:rPr>
          <w:sz w:val="32"/>
          <w:szCs w:val="32"/>
        </w:rPr>
        <w:t xml:space="preserve"> </w:t>
      </w:r>
      <w:r w:rsidR="000838F4" w:rsidRPr="004128BB">
        <w:rPr>
          <w:sz w:val="32"/>
          <w:szCs w:val="32"/>
        </w:rPr>
        <w:t>культуры</w:t>
      </w:r>
    </w:p>
    <w:p w14:paraId="0CD6E125" w14:textId="77777777" w:rsidR="004128BB" w:rsidRPr="004128BB" w:rsidRDefault="004128BB" w:rsidP="004128BB"/>
    <w:p w14:paraId="51E763C0" w14:textId="77777777" w:rsidR="00DA1B45" w:rsidRPr="004128BB" w:rsidRDefault="00DA1B45" w:rsidP="004128BB">
      <w:pPr>
        <w:autoSpaceDE/>
        <w:autoSpaceDN/>
        <w:adjustRightInd/>
        <w:ind w:firstLine="709"/>
        <w:rPr>
          <w:bCs w:val="0"/>
        </w:rPr>
      </w:pPr>
      <w:r w:rsidRPr="004128BB">
        <w:rPr>
          <w:bCs w:val="0"/>
        </w:rPr>
        <w:t>Критерий</w:t>
      </w:r>
      <w:r w:rsidR="00DA6916" w:rsidRPr="004128BB">
        <w:rPr>
          <w:bCs w:val="0"/>
        </w:rPr>
        <w:t xml:space="preserve"> </w:t>
      </w:r>
      <w:r w:rsidRPr="004128BB">
        <w:rPr>
          <w:bCs w:val="0"/>
        </w:rPr>
        <w:t>представлен</w:t>
      </w:r>
      <w:r w:rsidR="00DA6916" w:rsidRPr="004128BB">
        <w:rPr>
          <w:bCs w:val="0"/>
        </w:rPr>
        <w:t xml:space="preserve"> </w:t>
      </w:r>
      <w:r w:rsidRPr="004128BB">
        <w:rPr>
          <w:bCs w:val="0"/>
        </w:rPr>
        <w:t>тремя</w:t>
      </w:r>
      <w:r w:rsidR="00DA6916" w:rsidRPr="004128BB">
        <w:rPr>
          <w:bCs w:val="0"/>
        </w:rPr>
        <w:t xml:space="preserve"> </w:t>
      </w:r>
      <w:r w:rsidRPr="004128BB">
        <w:rPr>
          <w:bCs w:val="0"/>
        </w:rPr>
        <w:t>показателями:</w:t>
      </w:r>
    </w:p>
    <w:p w14:paraId="34EA94F1" w14:textId="2B7B1658" w:rsidR="00DA1B45" w:rsidRPr="004128BB" w:rsidRDefault="00754BFC" w:rsidP="004128BB">
      <w:pPr>
        <w:autoSpaceDE/>
        <w:autoSpaceDN/>
        <w:adjustRightInd/>
        <w:ind w:firstLine="709"/>
        <w:rPr>
          <w:bCs w:val="0"/>
          <w:sz w:val="24"/>
          <w:szCs w:val="24"/>
        </w:rPr>
      </w:pPr>
      <w:r w:rsidRPr="004128BB">
        <w:rPr>
          <w:b/>
          <w:bCs w:val="0"/>
        </w:rPr>
        <w:t>Показатель</w:t>
      </w:r>
      <w:r w:rsidR="00DA6916" w:rsidRPr="004128BB">
        <w:rPr>
          <w:b/>
          <w:bCs w:val="0"/>
        </w:rPr>
        <w:t xml:space="preserve"> </w:t>
      </w:r>
      <w:r w:rsidR="00DA1B45" w:rsidRPr="004128BB">
        <w:rPr>
          <w:b/>
          <w:bCs w:val="0"/>
        </w:rPr>
        <w:t>1.1</w:t>
      </w:r>
      <w:r w:rsidR="00DA1B45" w:rsidRPr="004128BB">
        <w:rPr>
          <w:bCs w:val="0"/>
        </w:rPr>
        <w:t>.</w:t>
      </w:r>
      <w:r w:rsidR="00DA1B45" w:rsidRPr="004128BB">
        <w:rPr>
          <w:bCs w:val="0"/>
        </w:rPr>
        <w:tab/>
      </w:r>
      <w:r w:rsidR="000613C6" w:rsidRPr="004128BB">
        <w:rPr>
          <w:bCs w:val="0"/>
        </w:rPr>
        <w:t>Соответствие</w:t>
      </w:r>
      <w:r w:rsidR="00DA6916" w:rsidRPr="004128BB">
        <w:rPr>
          <w:bCs w:val="0"/>
        </w:rPr>
        <w:t xml:space="preserve"> </w:t>
      </w:r>
      <w:r w:rsidR="000613C6" w:rsidRPr="004128BB">
        <w:rPr>
          <w:bCs w:val="0"/>
        </w:rPr>
        <w:t>информации</w:t>
      </w:r>
      <w:r w:rsidR="00DA6916" w:rsidRPr="004128BB">
        <w:rPr>
          <w:bCs w:val="0"/>
        </w:rPr>
        <w:t xml:space="preserve"> </w:t>
      </w:r>
      <w:r w:rsidR="000613C6" w:rsidRPr="004128BB">
        <w:rPr>
          <w:bCs w:val="0"/>
        </w:rPr>
        <w:t>о</w:t>
      </w:r>
      <w:r w:rsidR="00DA6916" w:rsidRPr="004128BB">
        <w:rPr>
          <w:bCs w:val="0"/>
        </w:rPr>
        <w:t xml:space="preserve"> </w:t>
      </w:r>
      <w:r w:rsidR="000613C6" w:rsidRPr="004128BB">
        <w:rPr>
          <w:bCs w:val="0"/>
        </w:rPr>
        <w:t>деятельности</w:t>
      </w:r>
      <w:r w:rsidR="00DA6916" w:rsidRPr="004128BB">
        <w:rPr>
          <w:bCs w:val="0"/>
        </w:rPr>
        <w:t xml:space="preserve"> </w:t>
      </w:r>
      <w:r w:rsidR="000613C6" w:rsidRPr="004128BB">
        <w:rPr>
          <w:bCs w:val="0"/>
        </w:rPr>
        <w:t>организации</w:t>
      </w:r>
      <w:r w:rsidR="00DA6916" w:rsidRPr="004128BB">
        <w:rPr>
          <w:bCs w:val="0"/>
        </w:rPr>
        <w:t xml:space="preserve"> </w:t>
      </w:r>
      <w:r w:rsidR="00D76E61" w:rsidRPr="004128BB">
        <w:rPr>
          <w:bCs w:val="0"/>
        </w:rPr>
        <w:t>культуры</w:t>
      </w:r>
      <w:r w:rsidR="000613C6" w:rsidRPr="004128BB">
        <w:rPr>
          <w:bCs w:val="0"/>
        </w:rPr>
        <w:t>,</w:t>
      </w:r>
      <w:r w:rsidR="00DA6916" w:rsidRPr="004128BB">
        <w:rPr>
          <w:bCs w:val="0"/>
        </w:rPr>
        <w:t xml:space="preserve"> </w:t>
      </w:r>
      <w:r w:rsidR="000613C6" w:rsidRPr="004128BB">
        <w:rPr>
          <w:bCs w:val="0"/>
        </w:rPr>
        <w:t>размещенной</w:t>
      </w:r>
      <w:r w:rsidR="00DA6916" w:rsidRPr="004128BB">
        <w:rPr>
          <w:bCs w:val="0"/>
        </w:rPr>
        <w:t xml:space="preserve"> </w:t>
      </w:r>
      <w:r w:rsidR="000613C6" w:rsidRPr="004128BB">
        <w:rPr>
          <w:bCs w:val="0"/>
        </w:rPr>
        <w:t>на</w:t>
      </w:r>
      <w:r w:rsidR="00DA6916" w:rsidRPr="004128BB">
        <w:rPr>
          <w:bCs w:val="0"/>
        </w:rPr>
        <w:t xml:space="preserve"> </w:t>
      </w:r>
      <w:r w:rsidR="000613C6" w:rsidRPr="004128BB">
        <w:rPr>
          <w:bCs w:val="0"/>
        </w:rPr>
        <w:t>общедоступных</w:t>
      </w:r>
      <w:r w:rsidR="00DA6916" w:rsidRPr="004128BB">
        <w:rPr>
          <w:bCs w:val="0"/>
        </w:rPr>
        <w:t xml:space="preserve"> </w:t>
      </w:r>
      <w:r w:rsidR="000613C6" w:rsidRPr="004128BB">
        <w:rPr>
          <w:bCs w:val="0"/>
        </w:rPr>
        <w:t>информационных</w:t>
      </w:r>
      <w:r w:rsidR="00DA6916" w:rsidRPr="004128BB">
        <w:rPr>
          <w:bCs w:val="0"/>
        </w:rPr>
        <w:t xml:space="preserve"> </w:t>
      </w:r>
      <w:r w:rsidR="000613C6" w:rsidRPr="004128BB">
        <w:rPr>
          <w:bCs w:val="0"/>
        </w:rPr>
        <w:t>ресурсах,</w:t>
      </w:r>
      <w:r w:rsidR="00DA6916" w:rsidRPr="004128BB">
        <w:rPr>
          <w:bCs w:val="0"/>
        </w:rPr>
        <w:t xml:space="preserve"> </w:t>
      </w:r>
      <w:r w:rsidR="000613C6" w:rsidRPr="004128BB">
        <w:rPr>
          <w:bCs w:val="0"/>
        </w:rPr>
        <w:t>ее</w:t>
      </w:r>
      <w:r w:rsidR="00DA6916" w:rsidRPr="004128BB">
        <w:rPr>
          <w:bCs w:val="0"/>
        </w:rPr>
        <w:t xml:space="preserve"> </w:t>
      </w:r>
      <w:r w:rsidR="000613C6" w:rsidRPr="004128BB">
        <w:rPr>
          <w:bCs w:val="0"/>
        </w:rPr>
        <w:t>содержанию</w:t>
      </w:r>
      <w:r w:rsidR="00DA6916" w:rsidRPr="004128BB">
        <w:rPr>
          <w:bCs w:val="0"/>
        </w:rPr>
        <w:t xml:space="preserve"> </w:t>
      </w:r>
      <w:r w:rsidR="000613C6" w:rsidRPr="004128BB">
        <w:rPr>
          <w:bCs w:val="0"/>
        </w:rPr>
        <w:t>и</w:t>
      </w:r>
      <w:r w:rsidR="00DA6916" w:rsidRPr="004128BB">
        <w:rPr>
          <w:bCs w:val="0"/>
        </w:rPr>
        <w:t xml:space="preserve"> </w:t>
      </w:r>
      <w:r w:rsidR="000613C6" w:rsidRPr="004128BB">
        <w:rPr>
          <w:bCs w:val="0"/>
        </w:rPr>
        <w:t>порядку</w:t>
      </w:r>
      <w:r w:rsidR="00DA6916" w:rsidRPr="004128BB">
        <w:rPr>
          <w:bCs w:val="0"/>
        </w:rPr>
        <w:t xml:space="preserve"> </w:t>
      </w:r>
      <w:r w:rsidR="000613C6" w:rsidRPr="004128BB">
        <w:rPr>
          <w:bCs w:val="0"/>
        </w:rPr>
        <w:t>(форме),</w:t>
      </w:r>
      <w:r w:rsidR="00DA6916" w:rsidRPr="004128BB">
        <w:rPr>
          <w:bCs w:val="0"/>
        </w:rPr>
        <w:t xml:space="preserve"> </w:t>
      </w:r>
      <w:r w:rsidR="000613C6" w:rsidRPr="004128BB">
        <w:rPr>
          <w:bCs w:val="0"/>
        </w:rPr>
        <w:t>установленны</w:t>
      </w:r>
      <w:r w:rsidR="004D1293" w:rsidRPr="004128BB">
        <w:rPr>
          <w:bCs w:val="0"/>
        </w:rPr>
        <w:t>м</w:t>
      </w:r>
      <w:r w:rsidR="00DA6916" w:rsidRPr="004128BB">
        <w:rPr>
          <w:bCs w:val="0"/>
        </w:rPr>
        <w:t xml:space="preserve"> </w:t>
      </w:r>
      <w:r w:rsidR="004D1293" w:rsidRPr="004128BB">
        <w:rPr>
          <w:bCs w:val="0"/>
        </w:rPr>
        <w:t>нормативными</w:t>
      </w:r>
      <w:r w:rsidR="00DA6916" w:rsidRPr="004128BB">
        <w:rPr>
          <w:bCs w:val="0"/>
        </w:rPr>
        <w:t xml:space="preserve"> </w:t>
      </w:r>
      <w:r w:rsidR="004D1293" w:rsidRPr="004128BB">
        <w:rPr>
          <w:bCs w:val="0"/>
        </w:rPr>
        <w:t>правовыми</w:t>
      </w:r>
      <w:r w:rsidR="00DA6916" w:rsidRPr="004128BB">
        <w:rPr>
          <w:bCs w:val="0"/>
        </w:rPr>
        <w:t xml:space="preserve"> </w:t>
      </w:r>
      <w:r w:rsidR="004D1293" w:rsidRPr="004128BB">
        <w:rPr>
          <w:bCs w:val="0"/>
        </w:rPr>
        <w:t>актами</w:t>
      </w:r>
      <w:r w:rsidR="00DA6916" w:rsidRPr="004128BB">
        <w:rPr>
          <w:bCs w:val="0"/>
        </w:rPr>
        <w:t xml:space="preserve"> </w:t>
      </w:r>
      <w:r w:rsidR="004D1293" w:rsidRPr="004128BB">
        <w:rPr>
          <w:bCs w:val="0"/>
          <w:i/>
          <w:sz w:val="24"/>
          <w:szCs w:val="24"/>
        </w:rPr>
        <w:t>(</w:t>
      </w:r>
      <w:r w:rsidR="000613C6" w:rsidRPr="004128BB">
        <w:rPr>
          <w:bCs w:val="0"/>
          <w:i/>
          <w:sz w:val="24"/>
          <w:szCs w:val="24"/>
        </w:rPr>
        <w:t>на</w:t>
      </w:r>
      <w:r w:rsidR="00DA6916" w:rsidRPr="004128BB">
        <w:rPr>
          <w:bCs w:val="0"/>
          <w:i/>
          <w:sz w:val="24"/>
          <w:szCs w:val="24"/>
        </w:rPr>
        <w:t xml:space="preserve"> </w:t>
      </w:r>
      <w:r w:rsidR="000613C6" w:rsidRPr="004128BB">
        <w:rPr>
          <w:bCs w:val="0"/>
          <w:i/>
          <w:sz w:val="24"/>
          <w:szCs w:val="24"/>
        </w:rPr>
        <w:t>информационных</w:t>
      </w:r>
      <w:r w:rsidR="00DA6916" w:rsidRPr="004128BB">
        <w:rPr>
          <w:bCs w:val="0"/>
          <w:i/>
          <w:sz w:val="24"/>
          <w:szCs w:val="24"/>
        </w:rPr>
        <w:t xml:space="preserve"> </w:t>
      </w:r>
      <w:r w:rsidR="000613C6" w:rsidRPr="004128BB">
        <w:rPr>
          <w:bCs w:val="0"/>
          <w:i/>
          <w:sz w:val="24"/>
          <w:szCs w:val="24"/>
        </w:rPr>
        <w:t>стендах</w:t>
      </w:r>
      <w:r w:rsidR="00DA6916" w:rsidRPr="004128BB">
        <w:rPr>
          <w:bCs w:val="0"/>
          <w:i/>
          <w:sz w:val="24"/>
          <w:szCs w:val="24"/>
        </w:rPr>
        <w:t xml:space="preserve"> </w:t>
      </w:r>
      <w:r w:rsidR="000613C6" w:rsidRPr="004128BB">
        <w:rPr>
          <w:bCs w:val="0"/>
          <w:i/>
          <w:sz w:val="24"/>
          <w:szCs w:val="24"/>
        </w:rPr>
        <w:t>в</w:t>
      </w:r>
      <w:r w:rsidR="00DA6916" w:rsidRPr="004128BB">
        <w:rPr>
          <w:bCs w:val="0"/>
          <w:i/>
          <w:sz w:val="24"/>
          <w:szCs w:val="24"/>
        </w:rPr>
        <w:t xml:space="preserve"> </w:t>
      </w:r>
      <w:r w:rsidR="000613C6" w:rsidRPr="004128BB">
        <w:rPr>
          <w:bCs w:val="0"/>
          <w:i/>
          <w:sz w:val="24"/>
          <w:szCs w:val="24"/>
        </w:rPr>
        <w:t>помещении</w:t>
      </w:r>
      <w:r w:rsidR="00DA6916" w:rsidRPr="004128BB">
        <w:rPr>
          <w:bCs w:val="0"/>
          <w:i/>
          <w:sz w:val="24"/>
          <w:szCs w:val="24"/>
        </w:rPr>
        <w:t xml:space="preserve"> </w:t>
      </w:r>
      <w:r w:rsidR="000613C6" w:rsidRPr="004128BB">
        <w:rPr>
          <w:bCs w:val="0"/>
          <w:i/>
          <w:sz w:val="24"/>
          <w:szCs w:val="24"/>
        </w:rPr>
        <w:t>организации;</w:t>
      </w:r>
      <w:r w:rsidR="00DA6916" w:rsidRPr="004128BB">
        <w:rPr>
          <w:bCs w:val="0"/>
          <w:i/>
          <w:sz w:val="24"/>
          <w:szCs w:val="24"/>
        </w:rPr>
        <w:t xml:space="preserve"> </w:t>
      </w:r>
      <w:r w:rsidR="000613C6" w:rsidRPr="004128BB">
        <w:rPr>
          <w:bCs w:val="0"/>
          <w:i/>
          <w:sz w:val="24"/>
          <w:szCs w:val="24"/>
        </w:rPr>
        <w:t>на</w:t>
      </w:r>
      <w:r w:rsidR="00DA6916" w:rsidRPr="004128BB">
        <w:rPr>
          <w:bCs w:val="0"/>
          <w:i/>
          <w:sz w:val="24"/>
          <w:szCs w:val="24"/>
        </w:rPr>
        <w:t xml:space="preserve"> </w:t>
      </w:r>
      <w:r w:rsidR="000613C6" w:rsidRPr="004128BB">
        <w:rPr>
          <w:bCs w:val="0"/>
          <w:i/>
          <w:sz w:val="24"/>
          <w:szCs w:val="24"/>
        </w:rPr>
        <w:t>официальном</w:t>
      </w:r>
      <w:r w:rsidR="00DA6916" w:rsidRPr="004128BB">
        <w:rPr>
          <w:bCs w:val="0"/>
          <w:i/>
          <w:sz w:val="24"/>
          <w:szCs w:val="24"/>
        </w:rPr>
        <w:t xml:space="preserve"> </w:t>
      </w:r>
      <w:r w:rsidR="000613C6" w:rsidRPr="004128BB">
        <w:rPr>
          <w:bCs w:val="0"/>
          <w:i/>
          <w:sz w:val="24"/>
          <w:szCs w:val="24"/>
        </w:rPr>
        <w:t>сайте</w:t>
      </w:r>
      <w:r w:rsidR="00DA6916" w:rsidRPr="004128BB">
        <w:rPr>
          <w:bCs w:val="0"/>
          <w:i/>
          <w:sz w:val="24"/>
          <w:szCs w:val="24"/>
        </w:rPr>
        <w:t xml:space="preserve"> </w:t>
      </w:r>
      <w:r w:rsidR="000613C6" w:rsidRPr="004128BB">
        <w:rPr>
          <w:bCs w:val="0"/>
          <w:i/>
          <w:sz w:val="24"/>
          <w:szCs w:val="24"/>
        </w:rPr>
        <w:t>организации</w:t>
      </w:r>
      <w:r w:rsidR="00DA6916" w:rsidRPr="004128BB">
        <w:rPr>
          <w:bCs w:val="0"/>
          <w:i/>
          <w:sz w:val="24"/>
          <w:szCs w:val="24"/>
        </w:rPr>
        <w:t xml:space="preserve"> </w:t>
      </w:r>
      <w:r w:rsidR="00D76E61" w:rsidRPr="004128BB">
        <w:rPr>
          <w:bCs w:val="0"/>
          <w:i/>
          <w:sz w:val="24"/>
          <w:szCs w:val="24"/>
        </w:rPr>
        <w:t>культуры</w:t>
      </w:r>
      <w:r w:rsidR="00DA6916" w:rsidRPr="004128BB">
        <w:rPr>
          <w:bCs w:val="0"/>
          <w:i/>
          <w:sz w:val="24"/>
          <w:szCs w:val="24"/>
        </w:rPr>
        <w:t xml:space="preserve"> </w:t>
      </w:r>
      <w:r w:rsidR="000613C6" w:rsidRPr="004128BB">
        <w:rPr>
          <w:bCs w:val="0"/>
          <w:i/>
          <w:sz w:val="24"/>
          <w:szCs w:val="24"/>
        </w:rPr>
        <w:t>в</w:t>
      </w:r>
      <w:r w:rsidR="00DA6916" w:rsidRPr="004128BB">
        <w:rPr>
          <w:bCs w:val="0"/>
          <w:i/>
          <w:sz w:val="24"/>
          <w:szCs w:val="24"/>
        </w:rPr>
        <w:t xml:space="preserve"> </w:t>
      </w:r>
      <w:r w:rsidR="000613C6" w:rsidRPr="004128BB">
        <w:rPr>
          <w:bCs w:val="0"/>
          <w:i/>
          <w:sz w:val="24"/>
          <w:szCs w:val="24"/>
        </w:rPr>
        <w:t>сети</w:t>
      </w:r>
      <w:r w:rsidR="00DA6916" w:rsidRPr="004128BB">
        <w:rPr>
          <w:bCs w:val="0"/>
          <w:i/>
          <w:sz w:val="24"/>
          <w:szCs w:val="24"/>
        </w:rPr>
        <w:t xml:space="preserve"> </w:t>
      </w:r>
      <w:r w:rsidR="000613C6" w:rsidRPr="004128BB">
        <w:rPr>
          <w:bCs w:val="0"/>
          <w:i/>
          <w:sz w:val="24"/>
          <w:szCs w:val="24"/>
        </w:rPr>
        <w:t>«Интернет»</w:t>
      </w:r>
      <w:r w:rsidR="004D1293" w:rsidRPr="004128BB">
        <w:rPr>
          <w:bCs w:val="0"/>
          <w:i/>
          <w:sz w:val="24"/>
          <w:szCs w:val="24"/>
        </w:rPr>
        <w:t>).</w:t>
      </w:r>
    </w:p>
    <w:p w14:paraId="2660B360" w14:textId="249ED01C" w:rsidR="00DA1B45" w:rsidRPr="004128BB" w:rsidRDefault="00754BFC" w:rsidP="00F2107D">
      <w:pPr>
        <w:autoSpaceDE/>
        <w:autoSpaceDN/>
        <w:adjustRightInd/>
        <w:ind w:firstLine="709"/>
        <w:rPr>
          <w:bCs w:val="0"/>
          <w:sz w:val="24"/>
          <w:szCs w:val="24"/>
        </w:rPr>
      </w:pPr>
      <w:r w:rsidRPr="004128BB">
        <w:rPr>
          <w:b/>
          <w:bCs w:val="0"/>
        </w:rPr>
        <w:t>Показатель</w:t>
      </w:r>
      <w:r w:rsidR="00DA6916" w:rsidRPr="004128BB">
        <w:rPr>
          <w:b/>
          <w:bCs w:val="0"/>
        </w:rPr>
        <w:t xml:space="preserve"> </w:t>
      </w:r>
      <w:r w:rsidR="00DA1B45" w:rsidRPr="004128BB">
        <w:rPr>
          <w:b/>
          <w:bCs w:val="0"/>
        </w:rPr>
        <w:t>1.2.</w:t>
      </w:r>
      <w:r w:rsidR="00DA1B45" w:rsidRPr="004128BB">
        <w:rPr>
          <w:bCs w:val="0"/>
        </w:rPr>
        <w:tab/>
        <w:t>Наличие</w:t>
      </w:r>
      <w:r w:rsidR="00DA6916" w:rsidRPr="004128BB">
        <w:rPr>
          <w:bCs w:val="0"/>
        </w:rPr>
        <w:t xml:space="preserve"> </w:t>
      </w:r>
      <w:r w:rsidR="00DA1B45" w:rsidRPr="004128BB">
        <w:rPr>
          <w:bCs w:val="0"/>
        </w:rPr>
        <w:t>на</w:t>
      </w:r>
      <w:r w:rsidR="00DA6916" w:rsidRPr="004128BB">
        <w:rPr>
          <w:bCs w:val="0"/>
        </w:rPr>
        <w:t xml:space="preserve"> </w:t>
      </w:r>
      <w:r w:rsidR="00DA1B45" w:rsidRPr="004128BB">
        <w:rPr>
          <w:bCs w:val="0"/>
        </w:rPr>
        <w:t>официальном</w:t>
      </w:r>
      <w:r w:rsidR="00DA6916" w:rsidRPr="004128BB">
        <w:rPr>
          <w:bCs w:val="0"/>
        </w:rPr>
        <w:t xml:space="preserve"> </w:t>
      </w:r>
      <w:r w:rsidR="00DA1B45" w:rsidRPr="004128BB">
        <w:rPr>
          <w:bCs w:val="0"/>
        </w:rPr>
        <w:t>сайте</w:t>
      </w:r>
      <w:r w:rsidR="00DA6916" w:rsidRPr="004128BB">
        <w:rPr>
          <w:bCs w:val="0"/>
        </w:rPr>
        <w:t xml:space="preserve"> </w:t>
      </w:r>
      <w:r w:rsidR="00DA1B45" w:rsidRPr="004128BB">
        <w:rPr>
          <w:bCs w:val="0"/>
        </w:rPr>
        <w:t>организации</w:t>
      </w:r>
      <w:r w:rsidR="00DA6916" w:rsidRPr="004128BB">
        <w:rPr>
          <w:bCs w:val="0"/>
        </w:rPr>
        <w:t xml:space="preserve"> </w:t>
      </w:r>
      <w:r w:rsidR="00DA1B45" w:rsidRPr="004128BB">
        <w:rPr>
          <w:bCs w:val="0"/>
        </w:rPr>
        <w:t>социальной</w:t>
      </w:r>
      <w:r w:rsidR="00DA6916" w:rsidRPr="004128BB">
        <w:rPr>
          <w:bCs w:val="0"/>
        </w:rPr>
        <w:t xml:space="preserve"> </w:t>
      </w:r>
      <w:r w:rsidR="00DA1B45" w:rsidRPr="004128BB">
        <w:rPr>
          <w:bCs w:val="0"/>
        </w:rPr>
        <w:t>сферы</w:t>
      </w:r>
      <w:r w:rsidR="00DA6916" w:rsidRPr="004128BB">
        <w:rPr>
          <w:bCs w:val="0"/>
        </w:rPr>
        <w:t xml:space="preserve"> </w:t>
      </w:r>
      <w:r w:rsidR="00DA1B45" w:rsidRPr="004128BB">
        <w:rPr>
          <w:bCs w:val="0"/>
        </w:rPr>
        <w:t>информации</w:t>
      </w:r>
      <w:r w:rsidR="00DA6916" w:rsidRPr="004128BB">
        <w:rPr>
          <w:bCs w:val="0"/>
        </w:rPr>
        <w:t xml:space="preserve"> </w:t>
      </w:r>
      <w:r w:rsidR="00DA1B45" w:rsidRPr="004128BB">
        <w:rPr>
          <w:bCs w:val="0"/>
        </w:rPr>
        <w:t>о</w:t>
      </w:r>
      <w:r w:rsidR="00DA6916" w:rsidRPr="004128BB">
        <w:rPr>
          <w:bCs w:val="0"/>
        </w:rPr>
        <w:t xml:space="preserve"> </w:t>
      </w:r>
      <w:r w:rsidR="00DA1B45" w:rsidRPr="004128BB">
        <w:rPr>
          <w:bCs w:val="0"/>
        </w:rPr>
        <w:t>дистанционных</w:t>
      </w:r>
      <w:r w:rsidR="00DA6916" w:rsidRPr="004128BB">
        <w:rPr>
          <w:bCs w:val="0"/>
        </w:rPr>
        <w:t xml:space="preserve"> </w:t>
      </w:r>
      <w:r w:rsidR="00DA1B45" w:rsidRPr="004128BB">
        <w:rPr>
          <w:bCs w:val="0"/>
        </w:rPr>
        <w:t>способах</w:t>
      </w:r>
      <w:r w:rsidR="00DA6916" w:rsidRPr="004128BB">
        <w:rPr>
          <w:bCs w:val="0"/>
        </w:rPr>
        <w:t xml:space="preserve"> </w:t>
      </w:r>
      <w:r w:rsidR="00DA1B45" w:rsidRPr="004128BB">
        <w:rPr>
          <w:bCs w:val="0"/>
        </w:rPr>
        <w:t>обратной</w:t>
      </w:r>
      <w:r w:rsidR="00DA6916" w:rsidRPr="004128BB">
        <w:rPr>
          <w:bCs w:val="0"/>
        </w:rPr>
        <w:t xml:space="preserve"> </w:t>
      </w:r>
      <w:r w:rsidR="00DA1B45" w:rsidRPr="004128BB">
        <w:rPr>
          <w:bCs w:val="0"/>
        </w:rPr>
        <w:t>связи</w:t>
      </w:r>
      <w:r w:rsidR="00DA6916" w:rsidRPr="004128BB">
        <w:rPr>
          <w:bCs w:val="0"/>
        </w:rPr>
        <w:t xml:space="preserve"> </w:t>
      </w:r>
      <w:r w:rsidR="00DA1B45" w:rsidRPr="002951C4">
        <w:rPr>
          <w:bCs w:val="0"/>
        </w:rPr>
        <w:t>и</w:t>
      </w:r>
      <w:r w:rsidR="00DA6916" w:rsidRPr="002951C4">
        <w:rPr>
          <w:bCs w:val="0"/>
        </w:rPr>
        <w:t xml:space="preserve"> </w:t>
      </w:r>
      <w:r w:rsidR="00DA1B45" w:rsidRPr="002951C4">
        <w:rPr>
          <w:bCs w:val="0"/>
        </w:rPr>
        <w:t>взаимодействия</w:t>
      </w:r>
      <w:r w:rsidR="00DA6916" w:rsidRPr="002951C4">
        <w:rPr>
          <w:bCs w:val="0"/>
        </w:rPr>
        <w:t xml:space="preserve"> </w:t>
      </w:r>
      <w:r w:rsidR="00DA1B45" w:rsidRPr="002951C4">
        <w:rPr>
          <w:bCs w:val="0"/>
        </w:rPr>
        <w:t>с</w:t>
      </w:r>
      <w:r w:rsidR="00DA6916" w:rsidRPr="002951C4">
        <w:rPr>
          <w:bCs w:val="0"/>
        </w:rPr>
        <w:t xml:space="preserve"> </w:t>
      </w:r>
      <w:r w:rsidR="00DA1B45" w:rsidRPr="002951C4">
        <w:rPr>
          <w:bCs w:val="0"/>
        </w:rPr>
        <w:t>получателями</w:t>
      </w:r>
      <w:r w:rsidR="00DA6916" w:rsidRPr="002951C4">
        <w:rPr>
          <w:bCs w:val="0"/>
        </w:rPr>
        <w:t xml:space="preserve"> </w:t>
      </w:r>
      <w:r w:rsidR="00DA1B45" w:rsidRPr="002951C4">
        <w:rPr>
          <w:bCs w:val="0"/>
        </w:rPr>
        <w:t>услуг</w:t>
      </w:r>
      <w:r w:rsidR="00DA6916" w:rsidRPr="002951C4">
        <w:rPr>
          <w:bCs w:val="0"/>
        </w:rPr>
        <w:t xml:space="preserve"> </w:t>
      </w:r>
      <w:r w:rsidR="00DA1B45" w:rsidRPr="002951C4">
        <w:rPr>
          <w:bCs w:val="0"/>
        </w:rPr>
        <w:t>и</w:t>
      </w:r>
      <w:r w:rsidR="00DA6916" w:rsidRPr="002951C4">
        <w:rPr>
          <w:bCs w:val="0"/>
        </w:rPr>
        <w:t xml:space="preserve"> </w:t>
      </w:r>
      <w:r w:rsidR="00DA1B45" w:rsidRPr="002951C4">
        <w:rPr>
          <w:bCs w:val="0"/>
        </w:rPr>
        <w:t>их</w:t>
      </w:r>
      <w:r w:rsidR="00DA6916" w:rsidRPr="002951C4">
        <w:rPr>
          <w:bCs w:val="0"/>
        </w:rPr>
        <w:t xml:space="preserve"> </w:t>
      </w:r>
      <w:r w:rsidR="00DA1B45" w:rsidRPr="002951C4">
        <w:rPr>
          <w:bCs w:val="0"/>
        </w:rPr>
        <w:t>функционирование</w:t>
      </w:r>
      <w:r w:rsidR="00DA6916" w:rsidRPr="004128BB">
        <w:rPr>
          <w:bCs w:val="0"/>
          <w:sz w:val="24"/>
          <w:szCs w:val="24"/>
        </w:rPr>
        <w:t xml:space="preserve"> </w:t>
      </w:r>
      <w:r w:rsidR="000613C6" w:rsidRPr="004128BB">
        <w:rPr>
          <w:bCs w:val="0"/>
          <w:i/>
          <w:sz w:val="24"/>
          <w:szCs w:val="24"/>
        </w:rPr>
        <w:t>(телефона;</w:t>
      </w:r>
      <w:r w:rsidR="00DA6916" w:rsidRPr="004128BB">
        <w:rPr>
          <w:bCs w:val="0"/>
          <w:i/>
          <w:sz w:val="24"/>
          <w:szCs w:val="24"/>
        </w:rPr>
        <w:t xml:space="preserve"> </w:t>
      </w:r>
      <w:r w:rsidR="000613C6" w:rsidRPr="004128BB">
        <w:rPr>
          <w:bCs w:val="0"/>
          <w:i/>
          <w:sz w:val="24"/>
          <w:szCs w:val="24"/>
        </w:rPr>
        <w:t>электронной</w:t>
      </w:r>
      <w:r w:rsidR="00DA6916" w:rsidRPr="004128BB">
        <w:rPr>
          <w:bCs w:val="0"/>
          <w:i/>
          <w:sz w:val="24"/>
          <w:szCs w:val="24"/>
        </w:rPr>
        <w:t xml:space="preserve"> </w:t>
      </w:r>
      <w:r w:rsidR="000613C6" w:rsidRPr="004128BB">
        <w:rPr>
          <w:bCs w:val="0"/>
          <w:i/>
          <w:sz w:val="24"/>
          <w:szCs w:val="24"/>
        </w:rPr>
        <w:t>почты;</w:t>
      </w:r>
      <w:r w:rsidR="00DA6916" w:rsidRPr="004128BB">
        <w:rPr>
          <w:bCs w:val="0"/>
          <w:i/>
          <w:sz w:val="24"/>
          <w:szCs w:val="24"/>
        </w:rPr>
        <w:t xml:space="preserve"> </w:t>
      </w:r>
      <w:r w:rsidR="000613C6" w:rsidRPr="004128BB">
        <w:rPr>
          <w:bCs w:val="0"/>
          <w:i/>
          <w:sz w:val="24"/>
          <w:szCs w:val="24"/>
        </w:rPr>
        <w:t>электронных</w:t>
      </w:r>
      <w:r w:rsidR="00DA6916" w:rsidRPr="004128BB">
        <w:rPr>
          <w:bCs w:val="0"/>
          <w:i/>
          <w:sz w:val="24"/>
          <w:szCs w:val="24"/>
        </w:rPr>
        <w:t xml:space="preserve"> </w:t>
      </w:r>
      <w:r w:rsidR="000613C6" w:rsidRPr="004128BB">
        <w:rPr>
          <w:bCs w:val="0"/>
          <w:i/>
          <w:sz w:val="24"/>
          <w:szCs w:val="24"/>
        </w:rPr>
        <w:t>сервисов</w:t>
      </w:r>
      <w:r w:rsidR="00DA6916" w:rsidRPr="004128BB">
        <w:rPr>
          <w:bCs w:val="0"/>
          <w:i/>
          <w:sz w:val="24"/>
          <w:szCs w:val="24"/>
        </w:rPr>
        <w:t xml:space="preserve"> </w:t>
      </w:r>
      <w:r w:rsidR="000613C6" w:rsidRPr="004128BB">
        <w:rPr>
          <w:bCs w:val="0"/>
          <w:i/>
          <w:sz w:val="24"/>
          <w:szCs w:val="24"/>
        </w:rPr>
        <w:t>(для</w:t>
      </w:r>
      <w:r w:rsidR="00DA6916" w:rsidRPr="004128BB">
        <w:rPr>
          <w:bCs w:val="0"/>
          <w:i/>
          <w:sz w:val="24"/>
          <w:szCs w:val="24"/>
        </w:rPr>
        <w:t xml:space="preserve"> </w:t>
      </w:r>
      <w:r w:rsidR="000613C6" w:rsidRPr="004128BB">
        <w:rPr>
          <w:bCs w:val="0"/>
          <w:i/>
          <w:sz w:val="24"/>
          <w:szCs w:val="24"/>
        </w:rPr>
        <w:t>подачи</w:t>
      </w:r>
      <w:r w:rsidR="00DA6916" w:rsidRPr="004128BB">
        <w:rPr>
          <w:bCs w:val="0"/>
          <w:i/>
          <w:sz w:val="24"/>
          <w:szCs w:val="24"/>
        </w:rPr>
        <w:t xml:space="preserve"> </w:t>
      </w:r>
      <w:r w:rsidR="000613C6" w:rsidRPr="004128BB">
        <w:rPr>
          <w:bCs w:val="0"/>
          <w:i/>
          <w:sz w:val="24"/>
          <w:szCs w:val="24"/>
        </w:rPr>
        <w:t>электронного</w:t>
      </w:r>
      <w:r w:rsidR="00DA6916" w:rsidRPr="004128BB">
        <w:rPr>
          <w:bCs w:val="0"/>
          <w:i/>
          <w:sz w:val="24"/>
          <w:szCs w:val="24"/>
        </w:rPr>
        <w:t xml:space="preserve"> </w:t>
      </w:r>
      <w:r w:rsidR="000613C6" w:rsidRPr="004128BB">
        <w:rPr>
          <w:bCs w:val="0"/>
          <w:i/>
          <w:sz w:val="24"/>
          <w:szCs w:val="24"/>
        </w:rPr>
        <w:t>обращения</w:t>
      </w:r>
      <w:r w:rsidR="00DA6916" w:rsidRPr="004128BB">
        <w:rPr>
          <w:bCs w:val="0"/>
          <w:i/>
          <w:sz w:val="24"/>
          <w:szCs w:val="24"/>
        </w:rPr>
        <w:t xml:space="preserve"> </w:t>
      </w:r>
      <w:r w:rsidR="000613C6" w:rsidRPr="004128BB">
        <w:rPr>
          <w:bCs w:val="0"/>
          <w:i/>
          <w:sz w:val="24"/>
          <w:szCs w:val="24"/>
        </w:rPr>
        <w:t>(жалобы,</w:t>
      </w:r>
      <w:r w:rsidR="00DA6916" w:rsidRPr="004128BB">
        <w:rPr>
          <w:bCs w:val="0"/>
          <w:i/>
          <w:sz w:val="24"/>
          <w:szCs w:val="24"/>
        </w:rPr>
        <w:t xml:space="preserve"> </w:t>
      </w:r>
      <w:r w:rsidR="000613C6" w:rsidRPr="004128BB">
        <w:rPr>
          <w:bCs w:val="0"/>
          <w:i/>
          <w:sz w:val="24"/>
          <w:szCs w:val="24"/>
        </w:rPr>
        <w:t>предложения),</w:t>
      </w:r>
      <w:r w:rsidR="00DA6916" w:rsidRPr="004128BB">
        <w:rPr>
          <w:bCs w:val="0"/>
          <w:i/>
          <w:sz w:val="24"/>
          <w:szCs w:val="24"/>
        </w:rPr>
        <w:t xml:space="preserve"> </w:t>
      </w:r>
      <w:r w:rsidR="000613C6" w:rsidRPr="004128BB">
        <w:rPr>
          <w:bCs w:val="0"/>
          <w:i/>
          <w:sz w:val="24"/>
          <w:szCs w:val="24"/>
        </w:rPr>
        <w:t>получения</w:t>
      </w:r>
      <w:r w:rsidR="00DA6916" w:rsidRPr="004128BB">
        <w:rPr>
          <w:bCs w:val="0"/>
          <w:i/>
          <w:sz w:val="24"/>
          <w:szCs w:val="24"/>
        </w:rPr>
        <w:t xml:space="preserve"> </w:t>
      </w:r>
      <w:r w:rsidR="000613C6" w:rsidRPr="004128BB">
        <w:rPr>
          <w:bCs w:val="0"/>
          <w:i/>
          <w:sz w:val="24"/>
          <w:szCs w:val="24"/>
        </w:rPr>
        <w:t>консультации</w:t>
      </w:r>
      <w:r w:rsidR="00DA6916" w:rsidRPr="004128BB">
        <w:rPr>
          <w:bCs w:val="0"/>
          <w:i/>
          <w:sz w:val="24"/>
          <w:szCs w:val="24"/>
        </w:rPr>
        <w:t xml:space="preserve"> </w:t>
      </w:r>
      <w:r w:rsidR="000613C6" w:rsidRPr="004128BB">
        <w:rPr>
          <w:bCs w:val="0"/>
          <w:i/>
          <w:sz w:val="24"/>
          <w:szCs w:val="24"/>
        </w:rPr>
        <w:t>по</w:t>
      </w:r>
      <w:r w:rsidR="00DA6916" w:rsidRPr="004128BB">
        <w:rPr>
          <w:bCs w:val="0"/>
          <w:i/>
          <w:sz w:val="24"/>
          <w:szCs w:val="24"/>
        </w:rPr>
        <w:t xml:space="preserve"> </w:t>
      </w:r>
      <w:r w:rsidR="000613C6" w:rsidRPr="004128BB">
        <w:rPr>
          <w:bCs w:val="0"/>
          <w:i/>
          <w:sz w:val="24"/>
          <w:szCs w:val="24"/>
        </w:rPr>
        <w:t>оказываемым</w:t>
      </w:r>
      <w:r w:rsidR="00DA6916" w:rsidRPr="004128BB">
        <w:rPr>
          <w:bCs w:val="0"/>
          <w:i/>
          <w:sz w:val="24"/>
          <w:szCs w:val="24"/>
        </w:rPr>
        <w:t xml:space="preserve"> </w:t>
      </w:r>
      <w:r w:rsidR="000613C6" w:rsidRPr="004128BB">
        <w:rPr>
          <w:bCs w:val="0"/>
          <w:i/>
          <w:sz w:val="24"/>
          <w:szCs w:val="24"/>
        </w:rPr>
        <w:t>услугам</w:t>
      </w:r>
      <w:r w:rsidR="00DA6916" w:rsidRPr="004128BB">
        <w:rPr>
          <w:bCs w:val="0"/>
          <w:i/>
          <w:sz w:val="24"/>
          <w:szCs w:val="24"/>
        </w:rPr>
        <w:t xml:space="preserve"> </w:t>
      </w:r>
      <w:r w:rsidR="000613C6" w:rsidRPr="004128BB">
        <w:rPr>
          <w:bCs w:val="0"/>
          <w:i/>
          <w:sz w:val="24"/>
          <w:szCs w:val="24"/>
        </w:rPr>
        <w:t>и</w:t>
      </w:r>
      <w:r w:rsidR="00DA6916" w:rsidRPr="004128BB">
        <w:rPr>
          <w:bCs w:val="0"/>
          <w:i/>
          <w:sz w:val="24"/>
          <w:szCs w:val="24"/>
        </w:rPr>
        <w:t xml:space="preserve"> </w:t>
      </w:r>
      <w:r w:rsidR="000613C6" w:rsidRPr="004128BB">
        <w:rPr>
          <w:bCs w:val="0"/>
          <w:i/>
          <w:sz w:val="24"/>
          <w:szCs w:val="24"/>
        </w:rPr>
        <w:t>иных.);</w:t>
      </w:r>
      <w:r w:rsidR="00DA6916" w:rsidRPr="004128BB">
        <w:rPr>
          <w:bCs w:val="0"/>
          <w:i/>
          <w:sz w:val="24"/>
          <w:szCs w:val="24"/>
        </w:rPr>
        <w:t xml:space="preserve"> </w:t>
      </w:r>
      <w:r w:rsidR="000613C6" w:rsidRPr="004128BB">
        <w:rPr>
          <w:bCs w:val="0"/>
          <w:i/>
          <w:sz w:val="24"/>
          <w:szCs w:val="24"/>
        </w:rPr>
        <w:t>раздела</w:t>
      </w:r>
      <w:r w:rsidR="00DA6916" w:rsidRPr="004128BB">
        <w:rPr>
          <w:bCs w:val="0"/>
          <w:i/>
          <w:sz w:val="24"/>
          <w:szCs w:val="24"/>
        </w:rPr>
        <w:t xml:space="preserve"> </w:t>
      </w:r>
      <w:r w:rsidR="000613C6" w:rsidRPr="004128BB">
        <w:rPr>
          <w:bCs w:val="0"/>
          <w:i/>
          <w:sz w:val="24"/>
          <w:szCs w:val="24"/>
        </w:rPr>
        <w:t>официального</w:t>
      </w:r>
      <w:r w:rsidR="00DA6916" w:rsidRPr="004128BB">
        <w:rPr>
          <w:bCs w:val="0"/>
          <w:i/>
          <w:sz w:val="24"/>
          <w:szCs w:val="24"/>
        </w:rPr>
        <w:t xml:space="preserve"> </w:t>
      </w:r>
      <w:r w:rsidR="000613C6" w:rsidRPr="004128BB">
        <w:rPr>
          <w:bCs w:val="0"/>
          <w:i/>
          <w:sz w:val="24"/>
          <w:szCs w:val="24"/>
        </w:rPr>
        <w:t>сайта</w:t>
      </w:r>
      <w:r w:rsidR="00DA6916" w:rsidRPr="004128BB">
        <w:rPr>
          <w:bCs w:val="0"/>
          <w:i/>
          <w:sz w:val="24"/>
          <w:szCs w:val="24"/>
        </w:rPr>
        <w:t xml:space="preserve"> </w:t>
      </w:r>
      <w:r w:rsidR="000613C6" w:rsidRPr="004128BB">
        <w:rPr>
          <w:bCs w:val="0"/>
          <w:i/>
          <w:sz w:val="24"/>
          <w:szCs w:val="24"/>
        </w:rPr>
        <w:t>«Часто</w:t>
      </w:r>
      <w:r w:rsidR="00DA6916" w:rsidRPr="004128BB">
        <w:rPr>
          <w:bCs w:val="0"/>
          <w:i/>
          <w:sz w:val="24"/>
          <w:szCs w:val="24"/>
        </w:rPr>
        <w:t xml:space="preserve"> </w:t>
      </w:r>
      <w:r w:rsidR="000613C6" w:rsidRPr="004128BB">
        <w:rPr>
          <w:bCs w:val="0"/>
          <w:i/>
          <w:sz w:val="24"/>
          <w:szCs w:val="24"/>
        </w:rPr>
        <w:t>задаваемые</w:t>
      </w:r>
      <w:r w:rsidR="00DA6916" w:rsidRPr="004128BB">
        <w:rPr>
          <w:bCs w:val="0"/>
          <w:i/>
          <w:sz w:val="24"/>
          <w:szCs w:val="24"/>
        </w:rPr>
        <w:t xml:space="preserve"> </w:t>
      </w:r>
      <w:r w:rsidR="000613C6" w:rsidRPr="004128BB">
        <w:rPr>
          <w:bCs w:val="0"/>
          <w:i/>
          <w:sz w:val="24"/>
          <w:szCs w:val="24"/>
        </w:rPr>
        <w:t>вопросы»;</w:t>
      </w:r>
      <w:r w:rsidR="00DA6916" w:rsidRPr="004128BB">
        <w:rPr>
          <w:bCs w:val="0"/>
          <w:i/>
          <w:sz w:val="24"/>
          <w:szCs w:val="24"/>
        </w:rPr>
        <w:t xml:space="preserve"> </w:t>
      </w:r>
      <w:r w:rsidR="000613C6" w:rsidRPr="004128BB">
        <w:rPr>
          <w:bCs w:val="0"/>
          <w:i/>
          <w:sz w:val="24"/>
          <w:szCs w:val="24"/>
        </w:rPr>
        <w:t>технической</w:t>
      </w:r>
      <w:r w:rsidR="00DA6916" w:rsidRPr="004128BB">
        <w:rPr>
          <w:bCs w:val="0"/>
          <w:i/>
          <w:sz w:val="24"/>
          <w:szCs w:val="24"/>
        </w:rPr>
        <w:t xml:space="preserve"> </w:t>
      </w:r>
      <w:r w:rsidR="000613C6" w:rsidRPr="004128BB">
        <w:rPr>
          <w:bCs w:val="0"/>
          <w:i/>
          <w:sz w:val="24"/>
          <w:szCs w:val="24"/>
        </w:rPr>
        <w:t>возможности</w:t>
      </w:r>
      <w:r w:rsidR="00DA6916" w:rsidRPr="004128BB">
        <w:rPr>
          <w:bCs w:val="0"/>
          <w:i/>
          <w:sz w:val="24"/>
          <w:szCs w:val="24"/>
        </w:rPr>
        <w:t xml:space="preserve"> </w:t>
      </w:r>
      <w:r w:rsidR="000613C6" w:rsidRPr="004128BB">
        <w:rPr>
          <w:bCs w:val="0"/>
          <w:i/>
          <w:sz w:val="24"/>
          <w:szCs w:val="24"/>
        </w:rPr>
        <w:t>выражения</w:t>
      </w:r>
      <w:r w:rsidR="00DA6916" w:rsidRPr="004128BB">
        <w:rPr>
          <w:bCs w:val="0"/>
          <w:i/>
          <w:sz w:val="24"/>
          <w:szCs w:val="24"/>
        </w:rPr>
        <w:t xml:space="preserve"> </w:t>
      </w:r>
      <w:r w:rsidR="000613C6" w:rsidRPr="004128BB">
        <w:rPr>
          <w:bCs w:val="0"/>
          <w:i/>
          <w:sz w:val="24"/>
          <w:szCs w:val="24"/>
        </w:rPr>
        <w:t>получателем</w:t>
      </w:r>
      <w:r w:rsidR="00DA6916" w:rsidRPr="004128BB">
        <w:rPr>
          <w:bCs w:val="0"/>
          <w:i/>
          <w:sz w:val="24"/>
          <w:szCs w:val="24"/>
        </w:rPr>
        <w:t xml:space="preserve"> </w:t>
      </w:r>
      <w:r w:rsidR="000613C6" w:rsidRPr="004128BB">
        <w:rPr>
          <w:bCs w:val="0"/>
          <w:i/>
          <w:sz w:val="24"/>
          <w:szCs w:val="24"/>
        </w:rPr>
        <w:t>услуг</w:t>
      </w:r>
      <w:r w:rsidR="00DA6916" w:rsidRPr="004128BB">
        <w:rPr>
          <w:bCs w:val="0"/>
          <w:i/>
          <w:sz w:val="24"/>
          <w:szCs w:val="24"/>
        </w:rPr>
        <w:t xml:space="preserve"> </w:t>
      </w:r>
      <w:r w:rsidR="000613C6" w:rsidRPr="004128BB">
        <w:rPr>
          <w:bCs w:val="0"/>
          <w:i/>
          <w:sz w:val="24"/>
          <w:szCs w:val="24"/>
        </w:rPr>
        <w:t>мнения</w:t>
      </w:r>
      <w:r w:rsidR="00DA6916" w:rsidRPr="004128BB">
        <w:rPr>
          <w:bCs w:val="0"/>
          <w:i/>
          <w:sz w:val="24"/>
          <w:szCs w:val="24"/>
        </w:rPr>
        <w:t xml:space="preserve"> </w:t>
      </w:r>
      <w:r w:rsidR="000613C6" w:rsidRPr="004128BB">
        <w:rPr>
          <w:bCs w:val="0"/>
          <w:i/>
          <w:sz w:val="24"/>
          <w:szCs w:val="24"/>
        </w:rPr>
        <w:t>о</w:t>
      </w:r>
      <w:r w:rsidR="00DA6916" w:rsidRPr="004128BB">
        <w:rPr>
          <w:bCs w:val="0"/>
          <w:i/>
          <w:sz w:val="24"/>
          <w:szCs w:val="24"/>
        </w:rPr>
        <w:t xml:space="preserve"> </w:t>
      </w:r>
      <w:r w:rsidR="000613C6" w:rsidRPr="004128BB">
        <w:rPr>
          <w:bCs w:val="0"/>
          <w:i/>
          <w:sz w:val="24"/>
          <w:szCs w:val="24"/>
        </w:rPr>
        <w:t>качестве</w:t>
      </w:r>
      <w:r w:rsidR="00DA6916" w:rsidRPr="004128BB">
        <w:rPr>
          <w:bCs w:val="0"/>
          <w:i/>
          <w:sz w:val="24"/>
          <w:szCs w:val="24"/>
        </w:rPr>
        <w:t xml:space="preserve"> </w:t>
      </w:r>
      <w:r w:rsidR="000613C6" w:rsidRPr="004128BB">
        <w:rPr>
          <w:bCs w:val="0"/>
          <w:i/>
          <w:sz w:val="24"/>
          <w:szCs w:val="24"/>
        </w:rPr>
        <w:t>условий</w:t>
      </w:r>
      <w:r w:rsidR="00DA6916" w:rsidRPr="004128BB">
        <w:rPr>
          <w:bCs w:val="0"/>
          <w:i/>
          <w:sz w:val="24"/>
          <w:szCs w:val="24"/>
        </w:rPr>
        <w:t xml:space="preserve"> </w:t>
      </w:r>
      <w:r w:rsidR="000613C6" w:rsidRPr="004128BB">
        <w:rPr>
          <w:bCs w:val="0"/>
          <w:i/>
          <w:sz w:val="24"/>
          <w:szCs w:val="24"/>
        </w:rPr>
        <w:t>оказания</w:t>
      </w:r>
      <w:r w:rsidR="00DA6916" w:rsidRPr="004128BB">
        <w:rPr>
          <w:bCs w:val="0"/>
          <w:i/>
          <w:sz w:val="24"/>
          <w:szCs w:val="24"/>
        </w:rPr>
        <w:t xml:space="preserve"> </w:t>
      </w:r>
      <w:r w:rsidR="000613C6" w:rsidRPr="004128BB">
        <w:rPr>
          <w:bCs w:val="0"/>
          <w:i/>
          <w:sz w:val="24"/>
          <w:szCs w:val="24"/>
        </w:rPr>
        <w:t>услуг</w:t>
      </w:r>
      <w:r w:rsidR="00DA6916" w:rsidRPr="004128BB">
        <w:rPr>
          <w:bCs w:val="0"/>
          <w:i/>
          <w:sz w:val="24"/>
          <w:szCs w:val="24"/>
        </w:rPr>
        <w:t xml:space="preserve"> </w:t>
      </w:r>
      <w:r w:rsidR="000613C6" w:rsidRPr="004128BB">
        <w:rPr>
          <w:bCs w:val="0"/>
          <w:i/>
          <w:sz w:val="24"/>
          <w:szCs w:val="24"/>
        </w:rPr>
        <w:t>организацией</w:t>
      </w:r>
      <w:r w:rsidR="00DA6916" w:rsidRPr="004128BB">
        <w:rPr>
          <w:bCs w:val="0"/>
          <w:i/>
          <w:sz w:val="24"/>
          <w:szCs w:val="24"/>
        </w:rPr>
        <w:t xml:space="preserve"> </w:t>
      </w:r>
      <w:r w:rsidR="00D76E61" w:rsidRPr="004128BB">
        <w:rPr>
          <w:bCs w:val="0"/>
          <w:i/>
          <w:sz w:val="24"/>
          <w:szCs w:val="24"/>
        </w:rPr>
        <w:t>культуры</w:t>
      </w:r>
      <w:r w:rsidR="00DA6916" w:rsidRPr="004128BB">
        <w:rPr>
          <w:bCs w:val="0"/>
          <w:i/>
          <w:sz w:val="24"/>
          <w:szCs w:val="24"/>
        </w:rPr>
        <w:t xml:space="preserve"> </w:t>
      </w:r>
      <w:r w:rsidR="000613C6" w:rsidRPr="004128BB">
        <w:rPr>
          <w:bCs w:val="0"/>
          <w:i/>
          <w:sz w:val="24"/>
          <w:szCs w:val="24"/>
        </w:rPr>
        <w:t>(наличие</w:t>
      </w:r>
      <w:r w:rsidR="00DA6916" w:rsidRPr="004128BB">
        <w:rPr>
          <w:bCs w:val="0"/>
          <w:i/>
          <w:sz w:val="24"/>
          <w:szCs w:val="24"/>
        </w:rPr>
        <w:t xml:space="preserve"> </w:t>
      </w:r>
      <w:r w:rsidR="000613C6" w:rsidRPr="004128BB">
        <w:rPr>
          <w:bCs w:val="0"/>
          <w:i/>
          <w:sz w:val="24"/>
          <w:szCs w:val="24"/>
        </w:rPr>
        <w:t>анкеты</w:t>
      </w:r>
      <w:r w:rsidR="00DA6916" w:rsidRPr="004128BB">
        <w:rPr>
          <w:bCs w:val="0"/>
          <w:i/>
          <w:sz w:val="24"/>
          <w:szCs w:val="24"/>
        </w:rPr>
        <w:t xml:space="preserve"> </w:t>
      </w:r>
      <w:r w:rsidR="000613C6" w:rsidRPr="004128BB">
        <w:rPr>
          <w:bCs w:val="0"/>
          <w:i/>
          <w:sz w:val="24"/>
          <w:szCs w:val="24"/>
        </w:rPr>
        <w:t>для</w:t>
      </w:r>
      <w:r w:rsidR="00DA6916" w:rsidRPr="004128BB">
        <w:rPr>
          <w:bCs w:val="0"/>
          <w:i/>
          <w:sz w:val="24"/>
          <w:szCs w:val="24"/>
        </w:rPr>
        <w:t xml:space="preserve"> </w:t>
      </w:r>
      <w:r w:rsidR="000613C6" w:rsidRPr="004128BB">
        <w:rPr>
          <w:bCs w:val="0"/>
          <w:i/>
          <w:sz w:val="24"/>
          <w:szCs w:val="24"/>
        </w:rPr>
        <w:t>опроса</w:t>
      </w:r>
      <w:r w:rsidR="00DA6916" w:rsidRPr="004128BB">
        <w:rPr>
          <w:bCs w:val="0"/>
          <w:i/>
          <w:sz w:val="24"/>
          <w:szCs w:val="24"/>
        </w:rPr>
        <w:t xml:space="preserve"> </w:t>
      </w:r>
      <w:r w:rsidR="000613C6" w:rsidRPr="004128BB">
        <w:rPr>
          <w:bCs w:val="0"/>
          <w:i/>
          <w:sz w:val="24"/>
          <w:szCs w:val="24"/>
        </w:rPr>
        <w:t>граждан</w:t>
      </w:r>
      <w:r w:rsidR="00DA6916" w:rsidRPr="004128BB">
        <w:rPr>
          <w:bCs w:val="0"/>
          <w:i/>
          <w:sz w:val="24"/>
          <w:szCs w:val="24"/>
        </w:rPr>
        <w:t xml:space="preserve"> </w:t>
      </w:r>
      <w:r w:rsidR="000613C6" w:rsidRPr="004128BB">
        <w:rPr>
          <w:bCs w:val="0"/>
          <w:i/>
          <w:sz w:val="24"/>
          <w:szCs w:val="24"/>
        </w:rPr>
        <w:t>или</w:t>
      </w:r>
      <w:r w:rsidR="00DA6916" w:rsidRPr="004128BB">
        <w:rPr>
          <w:bCs w:val="0"/>
          <w:i/>
          <w:sz w:val="24"/>
          <w:szCs w:val="24"/>
        </w:rPr>
        <w:t xml:space="preserve"> </w:t>
      </w:r>
      <w:r w:rsidR="000613C6" w:rsidRPr="004128BB">
        <w:rPr>
          <w:bCs w:val="0"/>
          <w:i/>
          <w:sz w:val="24"/>
          <w:szCs w:val="24"/>
        </w:rPr>
        <w:t>гиперссылки</w:t>
      </w:r>
      <w:r w:rsidR="00DA6916" w:rsidRPr="004128BB">
        <w:rPr>
          <w:bCs w:val="0"/>
          <w:i/>
          <w:sz w:val="24"/>
          <w:szCs w:val="24"/>
        </w:rPr>
        <w:t xml:space="preserve"> </w:t>
      </w:r>
      <w:r w:rsidR="000613C6" w:rsidRPr="004128BB">
        <w:rPr>
          <w:bCs w:val="0"/>
          <w:i/>
          <w:sz w:val="24"/>
          <w:szCs w:val="24"/>
        </w:rPr>
        <w:t>на</w:t>
      </w:r>
      <w:r w:rsidR="00DA6916" w:rsidRPr="004128BB">
        <w:rPr>
          <w:bCs w:val="0"/>
          <w:i/>
          <w:sz w:val="24"/>
          <w:szCs w:val="24"/>
        </w:rPr>
        <w:t xml:space="preserve"> </w:t>
      </w:r>
      <w:r w:rsidR="000613C6" w:rsidRPr="004128BB">
        <w:rPr>
          <w:bCs w:val="0"/>
          <w:i/>
          <w:sz w:val="24"/>
          <w:szCs w:val="24"/>
        </w:rPr>
        <w:t>нее</w:t>
      </w:r>
      <w:r w:rsidR="000613C6" w:rsidRPr="004128BB">
        <w:rPr>
          <w:bCs w:val="0"/>
          <w:sz w:val="24"/>
          <w:szCs w:val="24"/>
        </w:rPr>
        <w:t>)</w:t>
      </w:r>
      <w:r w:rsidR="004D1293" w:rsidRPr="004128BB">
        <w:rPr>
          <w:bCs w:val="0"/>
          <w:sz w:val="24"/>
          <w:szCs w:val="24"/>
        </w:rPr>
        <w:t>)</w:t>
      </w:r>
      <w:r w:rsidR="000613C6" w:rsidRPr="004128BB">
        <w:rPr>
          <w:bCs w:val="0"/>
          <w:sz w:val="24"/>
          <w:szCs w:val="24"/>
        </w:rPr>
        <w:t>.</w:t>
      </w:r>
    </w:p>
    <w:p w14:paraId="66CE2AD6" w14:textId="77777777" w:rsidR="00260AA7" w:rsidRPr="000D78EE" w:rsidRDefault="00754BFC" w:rsidP="00F2107D">
      <w:pPr>
        <w:autoSpaceDE/>
        <w:autoSpaceDN/>
        <w:adjustRightInd/>
        <w:ind w:firstLine="709"/>
        <w:rPr>
          <w:bCs w:val="0"/>
          <w:i/>
          <w:sz w:val="24"/>
          <w:szCs w:val="24"/>
        </w:rPr>
      </w:pPr>
      <w:r w:rsidRPr="004128BB">
        <w:rPr>
          <w:b/>
          <w:bCs w:val="0"/>
        </w:rPr>
        <w:t>Показатель</w:t>
      </w:r>
      <w:r w:rsidR="00DA6916" w:rsidRPr="004128BB">
        <w:rPr>
          <w:b/>
          <w:bCs w:val="0"/>
        </w:rPr>
        <w:t xml:space="preserve"> </w:t>
      </w:r>
      <w:r w:rsidR="00DA1B45" w:rsidRPr="004128BB">
        <w:rPr>
          <w:b/>
          <w:bCs w:val="0"/>
        </w:rPr>
        <w:t>1.3.</w:t>
      </w:r>
      <w:r w:rsidR="00DA1B45" w:rsidRPr="004128BB">
        <w:rPr>
          <w:bCs w:val="0"/>
        </w:rPr>
        <w:tab/>
        <w:t>Доля</w:t>
      </w:r>
      <w:r w:rsidR="00DA6916" w:rsidRPr="004128BB">
        <w:rPr>
          <w:bCs w:val="0"/>
        </w:rPr>
        <w:t xml:space="preserve"> </w:t>
      </w:r>
      <w:r w:rsidR="00DA1B45" w:rsidRPr="004128BB">
        <w:rPr>
          <w:bCs w:val="0"/>
        </w:rPr>
        <w:t>получателей</w:t>
      </w:r>
      <w:r w:rsidR="00DA6916" w:rsidRPr="004128BB">
        <w:rPr>
          <w:bCs w:val="0"/>
        </w:rPr>
        <w:t xml:space="preserve"> </w:t>
      </w:r>
      <w:r w:rsidR="00DA1B45" w:rsidRPr="004128BB">
        <w:rPr>
          <w:bCs w:val="0"/>
        </w:rPr>
        <w:t>услуг,</w:t>
      </w:r>
      <w:r w:rsidR="00DA6916" w:rsidRPr="004128BB">
        <w:rPr>
          <w:bCs w:val="0"/>
        </w:rPr>
        <w:t xml:space="preserve"> </w:t>
      </w:r>
      <w:r w:rsidR="00DA1B45" w:rsidRPr="004128BB">
        <w:rPr>
          <w:bCs w:val="0"/>
        </w:rPr>
        <w:t>удовлетворенных</w:t>
      </w:r>
      <w:r w:rsidR="00DA6916" w:rsidRPr="004128BB">
        <w:rPr>
          <w:bCs w:val="0"/>
        </w:rPr>
        <w:t xml:space="preserve"> </w:t>
      </w:r>
      <w:r w:rsidR="00DA1B45" w:rsidRPr="004128BB">
        <w:rPr>
          <w:bCs w:val="0"/>
        </w:rPr>
        <w:t>открытостью,</w:t>
      </w:r>
      <w:r w:rsidR="00DA6916" w:rsidRPr="004128BB">
        <w:rPr>
          <w:bCs w:val="0"/>
        </w:rPr>
        <w:t xml:space="preserve"> </w:t>
      </w:r>
      <w:r w:rsidR="00DA1B45" w:rsidRPr="004128BB">
        <w:rPr>
          <w:bCs w:val="0"/>
        </w:rPr>
        <w:t>полнотой</w:t>
      </w:r>
      <w:r w:rsidR="00DA6916" w:rsidRPr="004128BB">
        <w:rPr>
          <w:bCs w:val="0"/>
        </w:rPr>
        <w:t xml:space="preserve"> </w:t>
      </w:r>
      <w:r w:rsidR="00DA1B45" w:rsidRPr="004128BB">
        <w:rPr>
          <w:bCs w:val="0"/>
        </w:rPr>
        <w:t>и</w:t>
      </w:r>
      <w:r w:rsidR="00DA6916" w:rsidRPr="004128BB">
        <w:rPr>
          <w:bCs w:val="0"/>
        </w:rPr>
        <w:t xml:space="preserve"> </w:t>
      </w:r>
      <w:r w:rsidR="00DA1B45" w:rsidRPr="004128BB">
        <w:rPr>
          <w:bCs w:val="0"/>
        </w:rPr>
        <w:t>доступностью</w:t>
      </w:r>
      <w:r w:rsidR="00DA6916" w:rsidRPr="004128BB">
        <w:rPr>
          <w:bCs w:val="0"/>
        </w:rPr>
        <w:t xml:space="preserve"> </w:t>
      </w:r>
      <w:r w:rsidR="00DA1B45" w:rsidRPr="004128BB">
        <w:rPr>
          <w:bCs w:val="0"/>
        </w:rPr>
        <w:t>информации</w:t>
      </w:r>
      <w:r w:rsidR="00DA6916" w:rsidRPr="004128BB">
        <w:rPr>
          <w:bCs w:val="0"/>
        </w:rPr>
        <w:t xml:space="preserve"> </w:t>
      </w:r>
      <w:r w:rsidR="00DA1B45" w:rsidRPr="004128BB">
        <w:rPr>
          <w:bCs w:val="0"/>
        </w:rPr>
        <w:t>о</w:t>
      </w:r>
      <w:r w:rsidR="00DA6916" w:rsidRPr="004128BB">
        <w:rPr>
          <w:bCs w:val="0"/>
        </w:rPr>
        <w:t xml:space="preserve"> </w:t>
      </w:r>
      <w:r w:rsidR="00DA1B45" w:rsidRPr="004128BB">
        <w:rPr>
          <w:bCs w:val="0"/>
        </w:rPr>
        <w:t>деятельности</w:t>
      </w:r>
      <w:r w:rsidR="00DA6916" w:rsidRPr="004128BB">
        <w:rPr>
          <w:bCs w:val="0"/>
        </w:rPr>
        <w:t xml:space="preserve"> </w:t>
      </w:r>
      <w:r w:rsidR="00DA1B45" w:rsidRPr="004128BB">
        <w:rPr>
          <w:bCs w:val="0"/>
        </w:rPr>
        <w:t>организации</w:t>
      </w:r>
      <w:r w:rsidR="00DA6916" w:rsidRPr="004128BB">
        <w:rPr>
          <w:bCs w:val="0"/>
        </w:rPr>
        <w:t xml:space="preserve"> </w:t>
      </w:r>
      <w:r w:rsidR="00D76E61" w:rsidRPr="004128BB">
        <w:rPr>
          <w:bCs w:val="0"/>
        </w:rPr>
        <w:t>культуры</w:t>
      </w:r>
      <w:r w:rsidR="00DA1B45" w:rsidRPr="004128BB">
        <w:rPr>
          <w:bCs w:val="0"/>
        </w:rPr>
        <w:t>,</w:t>
      </w:r>
      <w:r w:rsidR="00DA6916" w:rsidRPr="004128BB">
        <w:rPr>
          <w:bCs w:val="0"/>
        </w:rPr>
        <w:t xml:space="preserve"> </w:t>
      </w:r>
      <w:r w:rsidR="00DA1B45" w:rsidRPr="004128BB">
        <w:rPr>
          <w:bCs w:val="0"/>
        </w:rPr>
        <w:t>размещенной</w:t>
      </w:r>
      <w:r w:rsidR="00DA6916" w:rsidRPr="004128BB">
        <w:rPr>
          <w:bCs w:val="0"/>
        </w:rPr>
        <w:t xml:space="preserve"> </w:t>
      </w:r>
      <w:r w:rsidR="00DA1B45" w:rsidRPr="004128BB">
        <w:rPr>
          <w:bCs w:val="0"/>
        </w:rPr>
        <w:t>на</w:t>
      </w:r>
      <w:r w:rsidR="00DA6916" w:rsidRPr="004128BB">
        <w:rPr>
          <w:bCs w:val="0"/>
        </w:rPr>
        <w:t xml:space="preserve"> </w:t>
      </w:r>
      <w:r w:rsidR="00DA1B45" w:rsidRPr="004128BB">
        <w:rPr>
          <w:bCs w:val="0"/>
        </w:rPr>
        <w:t>информационных</w:t>
      </w:r>
      <w:r w:rsidR="00DA6916" w:rsidRPr="004128BB">
        <w:rPr>
          <w:bCs w:val="0"/>
        </w:rPr>
        <w:t xml:space="preserve"> </w:t>
      </w:r>
      <w:r w:rsidR="00DA1B45" w:rsidRPr="004128BB">
        <w:rPr>
          <w:bCs w:val="0"/>
        </w:rPr>
        <w:t>стендах</w:t>
      </w:r>
      <w:r w:rsidR="00DA6916" w:rsidRPr="004128BB">
        <w:rPr>
          <w:bCs w:val="0"/>
        </w:rPr>
        <w:t xml:space="preserve"> </w:t>
      </w:r>
      <w:r w:rsidR="00DA1B45" w:rsidRPr="004128BB">
        <w:rPr>
          <w:bCs w:val="0"/>
        </w:rPr>
        <w:t>в</w:t>
      </w:r>
      <w:r w:rsidR="00DA6916" w:rsidRPr="004128BB">
        <w:rPr>
          <w:bCs w:val="0"/>
        </w:rPr>
        <w:t xml:space="preserve"> </w:t>
      </w:r>
      <w:r w:rsidR="00DA1B45" w:rsidRPr="004128BB">
        <w:rPr>
          <w:bCs w:val="0"/>
        </w:rPr>
        <w:t>помещении</w:t>
      </w:r>
      <w:r w:rsidR="00DA6916" w:rsidRPr="004128BB">
        <w:rPr>
          <w:bCs w:val="0"/>
        </w:rPr>
        <w:t xml:space="preserve"> </w:t>
      </w:r>
      <w:r w:rsidR="00DA1B45" w:rsidRPr="004128BB">
        <w:rPr>
          <w:bCs w:val="0"/>
        </w:rPr>
        <w:t>организации</w:t>
      </w:r>
      <w:r w:rsidR="00DA6916" w:rsidRPr="004128BB">
        <w:rPr>
          <w:bCs w:val="0"/>
        </w:rPr>
        <w:t xml:space="preserve"> </w:t>
      </w:r>
      <w:r w:rsidR="00D76E61" w:rsidRPr="004128BB">
        <w:rPr>
          <w:bCs w:val="0"/>
        </w:rPr>
        <w:t>культуры</w:t>
      </w:r>
      <w:r w:rsidR="00DA1B45" w:rsidRPr="004128BB">
        <w:rPr>
          <w:bCs w:val="0"/>
        </w:rPr>
        <w:t>,</w:t>
      </w:r>
      <w:r w:rsidR="00DA6916" w:rsidRPr="004128BB">
        <w:rPr>
          <w:bCs w:val="0"/>
        </w:rPr>
        <w:t xml:space="preserve"> </w:t>
      </w:r>
      <w:r w:rsidR="00DA1B45" w:rsidRPr="004128BB">
        <w:rPr>
          <w:bCs w:val="0"/>
        </w:rPr>
        <w:t>на</w:t>
      </w:r>
      <w:r w:rsidR="00DA6916" w:rsidRPr="004128BB">
        <w:rPr>
          <w:bCs w:val="0"/>
        </w:rPr>
        <w:t xml:space="preserve"> </w:t>
      </w:r>
      <w:r w:rsidR="00DA1B45" w:rsidRPr="004128BB">
        <w:rPr>
          <w:bCs w:val="0"/>
        </w:rPr>
        <w:t>официальном</w:t>
      </w:r>
      <w:r w:rsidR="00DA6916" w:rsidRPr="004128BB">
        <w:rPr>
          <w:bCs w:val="0"/>
        </w:rPr>
        <w:t xml:space="preserve"> </w:t>
      </w:r>
      <w:r w:rsidR="00DA1B45" w:rsidRPr="004128BB">
        <w:rPr>
          <w:bCs w:val="0"/>
        </w:rPr>
        <w:t>сайте</w:t>
      </w:r>
      <w:r w:rsidR="00DA6916" w:rsidRPr="004128BB">
        <w:rPr>
          <w:bCs w:val="0"/>
        </w:rPr>
        <w:t xml:space="preserve"> </w:t>
      </w:r>
      <w:r w:rsidR="00DA1B45" w:rsidRPr="004128BB">
        <w:rPr>
          <w:bCs w:val="0"/>
        </w:rPr>
        <w:t>организации</w:t>
      </w:r>
      <w:r w:rsidR="00DA6916" w:rsidRPr="004128BB">
        <w:rPr>
          <w:bCs w:val="0"/>
        </w:rPr>
        <w:t xml:space="preserve"> </w:t>
      </w:r>
      <w:r w:rsidR="00D76E61" w:rsidRPr="004128BB">
        <w:rPr>
          <w:bCs w:val="0"/>
        </w:rPr>
        <w:t>культуры</w:t>
      </w:r>
      <w:r w:rsidR="00DA6916" w:rsidRPr="004128BB">
        <w:rPr>
          <w:bCs w:val="0"/>
        </w:rPr>
        <w:t xml:space="preserve"> </w:t>
      </w:r>
      <w:r w:rsidR="00DA1B45" w:rsidRPr="004128BB">
        <w:rPr>
          <w:bCs w:val="0"/>
        </w:rPr>
        <w:t>в</w:t>
      </w:r>
      <w:r w:rsidR="00DA6916" w:rsidRPr="004128BB">
        <w:rPr>
          <w:bCs w:val="0"/>
        </w:rPr>
        <w:t xml:space="preserve"> </w:t>
      </w:r>
      <w:r w:rsidR="00DA1B45" w:rsidRPr="004128BB">
        <w:rPr>
          <w:bCs w:val="0"/>
        </w:rPr>
        <w:t>сети</w:t>
      </w:r>
      <w:r w:rsidR="00DA6916" w:rsidRPr="004128BB">
        <w:rPr>
          <w:bCs w:val="0"/>
        </w:rPr>
        <w:t xml:space="preserve"> </w:t>
      </w:r>
      <w:r w:rsidR="00DA1B45" w:rsidRPr="004128BB">
        <w:rPr>
          <w:bCs w:val="0"/>
        </w:rPr>
        <w:t>«Интернет»</w:t>
      </w:r>
      <w:r w:rsidR="00DA6916" w:rsidRPr="004128BB">
        <w:rPr>
          <w:bCs w:val="0"/>
        </w:rPr>
        <w:t xml:space="preserve"> </w:t>
      </w:r>
      <w:r w:rsidR="00DA1B45" w:rsidRPr="000D78EE">
        <w:rPr>
          <w:bCs w:val="0"/>
          <w:i/>
          <w:sz w:val="24"/>
          <w:szCs w:val="24"/>
        </w:rPr>
        <w:t>(</w:t>
      </w:r>
      <w:proofErr w:type="gramStart"/>
      <w:r w:rsidR="00DA1B45" w:rsidRPr="000D78EE">
        <w:rPr>
          <w:bCs w:val="0"/>
          <w:i/>
          <w:sz w:val="24"/>
          <w:szCs w:val="24"/>
        </w:rPr>
        <w:t>в</w:t>
      </w:r>
      <w:proofErr w:type="gramEnd"/>
      <w:r w:rsidR="00DA6916" w:rsidRPr="000D78EE">
        <w:rPr>
          <w:bCs w:val="0"/>
          <w:i/>
          <w:sz w:val="24"/>
          <w:szCs w:val="24"/>
        </w:rPr>
        <w:t xml:space="preserve"> </w:t>
      </w:r>
      <w:r w:rsidR="00DA1B45" w:rsidRPr="000D78EE">
        <w:rPr>
          <w:bCs w:val="0"/>
          <w:i/>
          <w:sz w:val="24"/>
          <w:szCs w:val="24"/>
        </w:rPr>
        <w:t>%</w:t>
      </w:r>
      <w:r w:rsidR="00DA6916" w:rsidRPr="000D78EE">
        <w:rPr>
          <w:bCs w:val="0"/>
          <w:i/>
          <w:sz w:val="24"/>
          <w:szCs w:val="24"/>
        </w:rPr>
        <w:t xml:space="preserve"> </w:t>
      </w:r>
      <w:proofErr w:type="gramStart"/>
      <w:r w:rsidR="00DA1B45" w:rsidRPr="000D78EE">
        <w:rPr>
          <w:bCs w:val="0"/>
          <w:i/>
          <w:sz w:val="24"/>
          <w:szCs w:val="24"/>
        </w:rPr>
        <w:t>от</w:t>
      </w:r>
      <w:proofErr w:type="gramEnd"/>
      <w:r w:rsidR="00DA6916" w:rsidRPr="000D78EE">
        <w:rPr>
          <w:bCs w:val="0"/>
          <w:i/>
          <w:sz w:val="24"/>
          <w:szCs w:val="24"/>
        </w:rPr>
        <w:t xml:space="preserve"> </w:t>
      </w:r>
      <w:r w:rsidR="00DA1B45" w:rsidRPr="000D78EE">
        <w:rPr>
          <w:bCs w:val="0"/>
          <w:i/>
          <w:sz w:val="24"/>
          <w:szCs w:val="24"/>
        </w:rPr>
        <w:t>общего</w:t>
      </w:r>
      <w:r w:rsidR="00DA6916" w:rsidRPr="000D78EE">
        <w:rPr>
          <w:bCs w:val="0"/>
          <w:i/>
          <w:sz w:val="24"/>
          <w:szCs w:val="24"/>
        </w:rPr>
        <w:t xml:space="preserve"> </w:t>
      </w:r>
      <w:r w:rsidR="00DA1B45" w:rsidRPr="000D78EE">
        <w:rPr>
          <w:bCs w:val="0"/>
          <w:i/>
          <w:sz w:val="24"/>
          <w:szCs w:val="24"/>
        </w:rPr>
        <w:t>числа</w:t>
      </w:r>
      <w:r w:rsidR="00DA6916" w:rsidRPr="000D78EE">
        <w:rPr>
          <w:bCs w:val="0"/>
          <w:i/>
          <w:sz w:val="24"/>
          <w:szCs w:val="24"/>
        </w:rPr>
        <w:t xml:space="preserve"> </w:t>
      </w:r>
      <w:r w:rsidR="00DA1B45" w:rsidRPr="000D78EE">
        <w:rPr>
          <w:bCs w:val="0"/>
          <w:i/>
          <w:sz w:val="24"/>
          <w:szCs w:val="24"/>
        </w:rPr>
        <w:t>опрошенных</w:t>
      </w:r>
      <w:r w:rsidR="00DA6916" w:rsidRPr="000D78EE">
        <w:rPr>
          <w:bCs w:val="0"/>
          <w:i/>
          <w:sz w:val="24"/>
          <w:szCs w:val="24"/>
        </w:rPr>
        <w:t xml:space="preserve"> </w:t>
      </w:r>
      <w:r w:rsidR="00DA1B45" w:rsidRPr="000D78EE">
        <w:rPr>
          <w:bCs w:val="0"/>
          <w:i/>
          <w:sz w:val="24"/>
          <w:szCs w:val="24"/>
        </w:rPr>
        <w:t>получателей</w:t>
      </w:r>
      <w:r w:rsidR="00DA6916" w:rsidRPr="000D78EE">
        <w:rPr>
          <w:bCs w:val="0"/>
          <w:i/>
          <w:sz w:val="24"/>
          <w:szCs w:val="24"/>
        </w:rPr>
        <w:t xml:space="preserve"> </w:t>
      </w:r>
      <w:r w:rsidR="00DA1B45" w:rsidRPr="000D78EE">
        <w:rPr>
          <w:bCs w:val="0"/>
          <w:i/>
          <w:sz w:val="24"/>
          <w:szCs w:val="24"/>
        </w:rPr>
        <w:t>услуг).</w:t>
      </w:r>
    </w:p>
    <w:p w14:paraId="0E4E4018" w14:textId="77777777" w:rsidR="00714847" w:rsidRPr="00137253" w:rsidRDefault="00714847" w:rsidP="00714847"/>
    <w:p w14:paraId="6AFD7EDB" w14:textId="77777777" w:rsidR="00714847" w:rsidRDefault="00714847" w:rsidP="00714847">
      <w:pPr>
        <w:pStyle w:val="a7"/>
        <w:rPr>
          <w:rFonts w:ascii="Times New Roman" w:hAnsi="Times New Roman" w:cs="Times New Roman"/>
          <w:noProof/>
        </w:rPr>
      </w:pPr>
      <w:r w:rsidRPr="00137253">
        <w:rPr>
          <w:rFonts w:ascii="Times New Roman" w:hAnsi="Times New Roman" w:cs="Times New Roman"/>
        </w:rPr>
        <w:t xml:space="preserve">Таблица </w:t>
      </w:r>
      <w:r w:rsidR="003B1C41" w:rsidRPr="00137253">
        <w:rPr>
          <w:rFonts w:ascii="Times New Roman" w:hAnsi="Times New Roman" w:cs="Times New Roman"/>
        </w:rPr>
        <w:fldChar w:fldCharType="begin"/>
      </w:r>
      <w:r w:rsidR="00786F2B" w:rsidRPr="00137253">
        <w:rPr>
          <w:rFonts w:ascii="Times New Roman" w:hAnsi="Times New Roman" w:cs="Times New Roman"/>
        </w:rPr>
        <w:instrText xml:space="preserve"> SEQ Таблица \* ARABIC </w:instrText>
      </w:r>
      <w:r w:rsidR="003B1C41" w:rsidRPr="00137253">
        <w:rPr>
          <w:rFonts w:ascii="Times New Roman" w:hAnsi="Times New Roman" w:cs="Times New Roman"/>
        </w:rPr>
        <w:fldChar w:fldCharType="separate"/>
      </w:r>
      <w:r w:rsidR="0050458E">
        <w:rPr>
          <w:rFonts w:ascii="Times New Roman" w:hAnsi="Times New Roman" w:cs="Times New Roman"/>
          <w:noProof/>
        </w:rPr>
        <w:t>1</w:t>
      </w:r>
      <w:r w:rsidR="003B1C41" w:rsidRPr="00137253">
        <w:rPr>
          <w:rFonts w:ascii="Times New Roman" w:hAnsi="Times New Roman" w:cs="Times New Roman"/>
          <w:noProof/>
        </w:rPr>
        <w:fldChar w:fldCharType="end"/>
      </w:r>
    </w:p>
    <w:p w14:paraId="486D0D1C" w14:textId="77777777" w:rsidR="00934075" w:rsidRPr="00934075" w:rsidRDefault="00934075" w:rsidP="00934075"/>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51"/>
        <w:gridCol w:w="1275"/>
        <w:gridCol w:w="1276"/>
        <w:gridCol w:w="1276"/>
        <w:gridCol w:w="1276"/>
      </w:tblGrid>
      <w:tr w:rsidR="00754BFC" w:rsidRPr="00137253" w14:paraId="4FB27F9A" w14:textId="77777777" w:rsidTr="00137253">
        <w:trPr>
          <w:trHeight w:val="594"/>
          <w:tblHeader/>
        </w:trPr>
        <w:tc>
          <w:tcPr>
            <w:tcW w:w="617" w:type="dxa"/>
            <w:shd w:val="clear" w:color="auto" w:fill="8DB3E2" w:themeFill="text2" w:themeFillTint="66"/>
            <w:vAlign w:val="center"/>
          </w:tcPr>
          <w:p w14:paraId="19F882DC" w14:textId="77777777"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w:t>
            </w:r>
            <w:r w:rsidR="00DA6916" w:rsidRPr="00137253">
              <w:rPr>
                <w:b/>
                <w:bCs w:val="0"/>
                <w:sz w:val="18"/>
                <w:szCs w:val="20"/>
              </w:rPr>
              <w:t xml:space="preserve"> </w:t>
            </w:r>
            <w:r w:rsidRPr="00137253">
              <w:rPr>
                <w:b/>
                <w:bCs w:val="0"/>
                <w:sz w:val="18"/>
                <w:szCs w:val="20"/>
              </w:rPr>
              <w:t>п/п</w:t>
            </w:r>
          </w:p>
        </w:tc>
        <w:tc>
          <w:tcPr>
            <w:tcW w:w="3651" w:type="dxa"/>
            <w:shd w:val="clear" w:color="auto" w:fill="8DB3E2" w:themeFill="text2" w:themeFillTint="66"/>
            <w:noWrap/>
            <w:vAlign w:val="center"/>
            <w:hideMark/>
          </w:tcPr>
          <w:p w14:paraId="6DC0E997" w14:textId="77777777" w:rsidR="00754BFC" w:rsidRPr="00137253" w:rsidRDefault="006D6556" w:rsidP="00D66864">
            <w:pPr>
              <w:autoSpaceDE/>
              <w:autoSpaceDN/>
              <w:adjustRightInd/>
              <w:spacing w:before="40" w:after="40"/>
              <w:ind w:firstLine="0"/>
              <w:jc w:val="left"/>
              <w:rPr>
                <w:b/>
                <w:bCs w:val="0"/>
                <w:sz w:val="18"/>
                <w:szCs w:val="20"/>
              </w:rPr>
            </w:pPr>
            <w:r w:rsidRPr="00137253">
              <w:rPr>
                <w:b/>
                <w:bCs w:val="0"/>
                <w:sz w:val="18"/>
                <w:szCs w:val="20"/>
              </w:rPr>
              <w:t>Наименование</w:t>
            </w:r>
            <w:r w:rsidR="00DA6916" w:rsidRPr="00137253">
              <w:rPr>
                <w:b/>
                <w:bCs w:val="0"/>
                <w:sz w:val="18"/>
                <w:szCs w:val="20"/>
              </w:rPr>
              <w:t xml:space="preserve"> </w:t>
            </w:r>
            <w:r w:rsidRPr="00137253">
              <w:rPr>
                <w:b/>
                <w:bCs w:val="0"/>
                <w:sz w:val="18"/>
                <w:szCs w:val="20"/>
              </w:rPr>
              <w:t>организации</w:t>
            </w:r>
            <w:r w:rsidR="00DA6916" w:rsidRPr="00137253">
              <w:rPr>
                <w:b/>
                <w:bCs w:val="0"/>
                <w:sz w:val="18"/>
                <w:szCs w:val="20"/>
              </w:rPr>
              <w:t xml:space="preserve"> </w:t>
            </w:r>
            <w:r w:rsidR="00D76E61" w:rsidRPr="00137253">
              <w:rPr>
                <w:b/>
                <w:bCs w:val="0"/>
                <w:sz w:val="18"/>
                <w:szCs w:val="20"/>
              </w:rPr>
              <w:t>культуры</w:t>
            </w:r>
          </w:p>
        </w:tc>
        <w:tc>
          <w:tcPr>
            <w:tcW w:w="1275" w:type="dxa"/>
            <w:shd w:val="clear" w:color="auto" w:fill="8DB3E2" w:themeFill="text2" w:themeFillTint="66"/>
            <w:noWrap/>
            <w:vAlign w:val="center"/>
          </w:tcPr>
          <w:p w14:paraId="1CCE447D" w14:textId="77777777"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1.1.</w:t>
            </w:r>
          </w:p>
        </w:tc>
        <w:tc>
          <w:tcPr>
            <w:tcW w:w="1276" w:type="dxa"/>
            <w:shd w:val="clear" w:color="auto" w:fill="8DB3E2" w:themeFill="text2" w:themeFillTint="66"/>
            <w:noWrap/>
            <w:vAlign w:val="center"/>
          </w:tcPr>
          <w:p w14:paraId="302621FD" w14:textId="77777777"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1.2.</w:t>
            </w:r>
          </w:p>
        </w:tc>
        <w:tc>
          <w:tcPr>
            <w:tcW w:w="1276" w:type="dxa"/>
            <w:shd w:val="clear" w:color="auto" w:fill="8DB3E2" w:themeFill="text2" w:themeFillTint="66"/>
            <w:vAlign w:val="center"/>
          </w:tcPr>
          <w:p w14:paraId="41F2B1B0" w14:textId="77777777"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1.3</w:t>
            </w:r>
          </w:p>
        </w:tc>
        <w:tc>
          <w:tcPr>
            <w:tcW w:w="1276" w:type="dxa"/>
            <w:shd w:val="clear" w:color="auto" w:fill="8DB3E2" w:themeFill="text2" w:themeFillTint="66"/>
            <w:vAlign w:val="center"/>
          </w:tcPr>
          <w:p w14:paraId="1697916B" w14:textId="77777777"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w:t>
            </w:r>
            <w:r w:rsidR="00DA6916" w:rsidRPr="00137253">
              <w:rPr>
                <w:b/>
                <w:bCs w:val="0"/>
                <w:sz w:val="18"/>
                <w:szCs w:val="20"/>
              </w:rPr>
              <w:t xml:space="preserve"> </w:t>
            </w:r>
            <w:proofErr w:type="spellStart"/>
            <w:r w:rsidRPr="00137253">
              <w:rPr>
                <w:b/>
                <w:bCs w:val="0"/>
                <w:sz w:val="18"/>
                <w:szCs w:val="20"/>
              </w:rPr>
              <w:t>крит</w:t>
            </w:r>
            <w:proofErr w:type="spellEnd"/>
            <w:r w:rsidRPr="00137253">
              <w:rPr>
                <w:b/>
                <w:bCs w:val="0"/>
                <w:sz w:val="18"/>
                <w:szCs w:val="20"/>
              </w:rPr>
              <w:t>.</w:t>
            </w:r>
            <w:r w:rsidR="00DA6916" w:rsidRPr="00137253">
              <w:rPr>
                <w:b/>
                <w:bCs w:val="0"/>
                <w:sz w:val="18"/>
                <w:szCs w:val="20"/>
              </w:rPr>
              <w:t xml:space="preserve"> </w:t>
            </w:r>
            <w:r w:rsidRPr="00137253">
              <w:rPr>
                <w:b/>
                <w:bCs w:val="0"/>
                <w:sz w:val="18"/>
                <w:szCs w:val="20"/>
              </w:rPr>
              <w:t>1</w:t>
            </w:r>
          </w:p>
        </w:tc>
      </w:tr>
      <w:tr w:rsidR="00142D6C" w:rsidRPr="00137253" w14:paraId="40D9B75A" w14:textId="77777777" w:rsidTr="00142D6C">
        <w:trPr>
          <w:trHeight w:val="20"/>
        </w:trPr>
        <w:tc>
          <w:tcPr>
            <w:tcW w:w="617" w:type="dxa"/>
            <w:vAlign w:val="center"/>
          </w:tcPr>
          <w:p w14:paraId="0DD60699" w14:textId="77777777" w:rsidR="00142D6C" w:rsidRPr="00137253" w:rsidRDefault="00142D6C" w:rsidP="00D66864">
            <w:pPr>
              <w:spacing w:before="20" w:after="20"/>
              <w:ind w:firstLine="0"/>
              <w:jc w:val="center"/>
              <w:rPr>
                <w:color w:val="000000"/>
                <w:sz w:val="22"/>
                <w:szCs w:val="22"/>
              </w:rPr>
            </w:pPr>
            <w:r w:rsidRPr="00137253">
              <w:rPr>
                <w:color w:val="000000"/>
                <w:sz w:val="20"/>
                <w:szCs w:val="22"/>
              </w:rPr>
              <w:t>1</w:t>
            </w:r>
          </w:p>
        </w:tc>
        <w:tc>
          <w:tcPr>
            <w:tcW w:w="3651" w:type="dxa"/>
            <w:shd w:val="clear" w:color="auto" w:fill="auto"/>
            <w:vAlign w:val="center"/>
          </w:tcPr>
          <w:p w14:paraId="1ADADE90" w14:textId="5F2F2F83" w:rsidR="00142D6C" w:rsidRPr="00F04C0E" w:rsidRDefault="00142D6C" w:rsidP="00142D6C">
            <w:pPr>
              <w:spacing w:before="20" w:after="20"/>
              <w:ind w:firstLine="0"/>
              <w:jc w:val="center"/>
              <w:rPr>
                <w:color w:val="000000"/>
                <w:sz w:val="20"/>
                <w:szCs w:val="20"/>
              </w:rPr>
            </w:pPr>
            <w:r w:rsidRPr="00BA311F">
              <w:rPr>
                <w:color w:val="000000"/>
                <w:sz w:val="22"/>
                <w:szCs w:val="22"/>
              </w:rPr>
              <w:t>Муниципальное бюджетное учреждение «Центральная городская библиотека» города Невинномысска</w:t>
            </w:r>
            <w:r w:rsidRPr="00BA311F">
              <w:rPr>
                <w:color w:val="000000"/>
                <w:sz w:val="22"/>
                <w:szCs w:val="22"/>
              </w:rPr>
              <w:br/>
              <w:t xml:space="preserve">(г. Невинномысск, </w:t>
            </w:r>
            <w:proofErr w:type="gramStart"/>
            <w:r w:rsidRPr="00BA311F">
              <w:rPr>
                <w:color w:val="000000"/>
                <w:sz w:val="22"/>
                <w:szCs w:val="22"/>
              </w:rPr>
              <w:t>б</w:t>
            </w:r>
            <w:proofErr w:type="gramEnd"/>
            <w:r w:rsidRPr="00BA311F">
              <w:rPr>
                <w:color w:val="000000"/>
                <w:sz w:val="22"/>
                <w:szCs w:val="22"/>
              </w:rPr>
              <w:t>. Мира, 16А)</w:t>
            </w:r>
          </w:p>
        </w:tc>
        <w:tc>
          <w:tcPr>
            <w:tcW w:w="1275" w:type="dxa"/>
            <w:shd w:val="clear" w:color="auto" w:fill="auto"/>
            <w:vAlign w:val="center"/>
          </w:tcPr>
          <w:p w14:paraId="5998FBF3" w14:textId="68AD2485" w:rsidR="00142D6C" w:rsidRPr="00BA311F" w:rsidRDefault="00142D6C" w:rsidP="00142D6C">
            <w:pPr>
              <w:spacing w:before="20" w:after="20"/>
              <w:ind w:firstLine="0"/>
              <w:jc w:val="center"/>
              <w:rPr>
                <w:sz w:val="20"/>
                <w:szCs w:val="22"/>
                <w:lang w:val="en-US"/>
              </w:rPr>
            </w:pPr>
            <w:r>
              <w:rPr>
                <w:color w:val="000000"/>
                <w:sz w:val="22"/>
                <w:szCs w:val="22"/>
              </w:rPr>
              <w:t>80</w:t>
            </w:r>
          </w:p>
        </w:tc>
        <w:tc>
          <w:tcPr>
            <w:tcW w:w="1276" w:type="dxa"/>
            <w:shd w:val="clear" w:color="auto" w:fill="auto"/>
            <w:vAlign w:val="center"/>
          </w:tcPr>
          <w:p w14:paraId="5D06779C" w14:textId="77777777" w:rsidR="00142D6C" w:rsidRPr="00BA311F" w:rsidRDefault="00142D6C" w:rsidP="00142D6C">
            <w:pPr>
              <w:spacing w:before="20" w:after="20"/>
              <w:ind w:firstLine="0"/>
              <w:jc w:val="center"/>
              <w:rPr>
                <w:sz w:val="20"/>
                <w:szCs w:val="22"/>
                <w:lang w:val="en-US"/>
              </w:rPr>
            </w:pPr>
            <w:r w:rsidRPr="00BA311F">
              <w:rPr>
                <w:sz w:val="20"/>
                <w:szCs w:val="22"/>
                <w:lang w:val="en-US"/>
              </w:rPr>
              <w:t>60</w:t>
            </w:r>
          </w:p>
        </w:tc>
        <w:tc>
          <w:tcPr>
            <w:tcW w:w="1276" w:type="dxa"/>
            <w:vAlign w:val="center"/>
          </w:tcPr>
          <w:p w14:paraId="5C278FCF" w14:textId="297397BD" w:rsidR="00142D6C" w:rsidRPr="00BA311F" w:rsidRDefault="00142D6C" w:rsidP="00142D6C">
            <w:pPr>
              <w:spacing w:before="20" w:after="20"/>
              <w:ind w:firstLine="0"/>
              <w:jc w:val="center"/>
              <w:rPr>
                <w:sz w:val="20"/>
                <w:szCs w:val="22"/>
                <w:lang w:val="en-US"/>
              </w:rPr>
            </w:pPr>
            <w:r w:rsidRPr="00BA311F">
              <w:rPr>
                <w:color w:val="000000"/>
                <w:sz w:val="22"/>
                <w:szCs w:val="22"/>
              </w:rPr>
              <w:t>96</w:t>
            </w:r>
          </w:p>
        </w:tc>
        <w:tc>
          <w:tcPr>
            <w:tcW w:w="1276" w:type="dxa"/>
            <w:vAlign w:val="center"/>
          </w:tcPr>
          <w:p w14:paraId="74C4E6DE" w14:textId="39B62433" w:rsidR="00142D6C" w:rsidRPr="00142D6C" w:rsidRDefault="00142D6C" w:rsidP="00142D6C">
            <w:pPr>
              <w:spacing w:before="20" w:after="20"/>
              <w:ind w:firstLine="0"/>
              <w:jc w:val="center"/>
              <w:rPr>
                <w:sz w:val="20"/>
                <w:szCs w:val="22"/>
              </w:rPr>
            </w:pPr>
            <w:r w:rsidRPr="00142D6C">
              <w:rPr>
                <w:color w:val="000000"/>
                <w:sz w:val="22"/>
                <w:szCs w:val="22"/>
              </w:rPr>
              <w:t>80</w:t>
            </w:r>
          </w:p>
        </w:tc>
      </w:tr>
      <w:tr w:rsidR="00142D6C" w:rsidRPr="00137253" w14:paraId="469FCF6D" w14:textId="77777777" w:rsidTr="00142D6C">
        <w:trPr>
          <w:trHeight w:val="20"/>
        </w:trPr>
        <w:tc>
          <w:tcPr>
            <w:tcW w:w="617" w:type="dxa"/>
            <w:vAlign w:val="center"/>
          </w:tcPr>
          <w:p w14:paraId="7B5BD654" w14:textId="77777777" w:rsidR="00142D6C" w:rsidRPr="00137253" w:rsidRDefault="00142D6C" w:rsidP="00D66864">
            <w:pPr>
              <w:spacing w:before="20" w:after="20"/>
              <w:ind w:firstLine="0"/>
              <w:jc w:val="center"/>
              <w:rPr>
                <w:color w:val="000000"/>
                <w:sz w:val="22"/>
                <w:szCs w:val="22"/>
              </w:rPr>
            </w:pPr>
            <w:r w:rsidRPr="00137253">
              <w:rPr>
                <w:color w:val="000000"/>
                <w:sz w:val="20"/>
                <w:szCs w:val="22"/>
              </w:rPr>
              <w:t>2</w:t>
            </w:r>
          </w:p>
        </w:tc>
        <w:tc>
          <w:tcPr>
            <w:tcW w:w="3651" w:type="dxa"/>
            <w:shd w:val="clear" w:color="auto" w:fill="auto"/>
            <w:vAlign w:val="center"/>
          </w:tcPr>
          <w:p w14:paraId="0E6FAF99" w14:textId="6BCDF96A" w:rsidR="00142D6C" w:rsidRPr="00BA311F" w:rsidRDefault="00142D6C" w:rsidP="00142D6C">
            <w:pPr>
              <w:spacing w:before="20" w:after="20"/>
              <w:ind w:firstLine="0"/>
              <w:jc w:val="center"/>
              <w:rPr>
                <w:color w:val="000000"/>
                <w:sz w:val="20"/>
                <w:szCs w:val="20"/>
              </w:rPr>
            </w:pPr>
            <w:r w:rsidRPr="00BA311F">
              <w:rPr>
                <w:color w:val="000000"/>
                <w:sz w:val="22"/>
                <w:szCs w:val="22"/>
              </w:rPr>
              <w:t>Муниципальное бюджетное учреждение культуры «Дом культуры «Шерстяник» города Невинномысска (г. Невинномысск, ул. Маяковского, 24</w:t>
            </w:r>
          </w:p>
        </w:tc>
        <w:tc>
          <w:tcPr>
            <w:tcW w:w="1275" w:type="dxa"/>
            <w:shd w:val="clear" w:color="auto" w:fill="auto"/>
            <w:vAlign w:val="center"/>
          </w:tcPr>
          <w:p w14:paraId="6DB027FE" w14:textId="33C3CF94" w:rsidR="00142D6C" w:rsidRPr="00BA311F" w:rsidRDefault="00142D6C" w:rsidP="00142D6C">
            <w:pPr>
              <w:spacing w:before="20" w:after="20"/>
              <w:ind w:firstLine="0"/>
              <w:jc w:val="center"/>
              <w:rPr>
                <w:sz w:val="20"/>
                <w:szCs w:val="22"/>
                <w:lang w:val="en-US"/>
              </w:rPr>
            </w:pPr>
            <w:r>
              <w:rPr>
                <w:color w:val="000000"/>
                <w:sz w:val="22"/>
                <w:szCs w:val="22"/>
              </w:rPr>
              <w:t>85</w:t>
            </w:r>
          </w:p>
        </w:tc>
        <w:tc>
          <w:tcPr>
            <w:tcW w:w="1276" w:type="dxa"/>
            <w:shd w:val="clear" w:color="auto" w:fill="auto"/>
            <w:vAlign w:val="center"/>
          </w:tcPr>
          <w:p w14:paraId="19FB29F2" w14:textId="77777777" w:rsidR="00142D6C" w:rsidRPr="00BA311F" w:rsidRDefault="00142D6C" w:rsidP="00142D6C">
            <w:pPr>
              <w:spacing w:before="20" w:after="20"/>
              <w:ind w:firstLine="0"/>
              <w:jc w:val="center"/>
              <w:rPr>
                <w:sz w:val="20"/>
                <w:szCs w:val="22"/>
                <w:lang w:val="en-US"/>
              </w:rPr>
            </w:pPr>
            <w:r w:rsidRPr="00BA311F">
              <w:rPr>
                <w:sz w:val="20"/>
                <w:szCs w:val="22"/>
                <w:lang w:val="en-US"/>
              </w:rPr>
              <w:t>60</w:t>
            </w:r>
          </w:p>
        </w:tc>
        <w:tc>
          <w:tcPr>
            <w:tcW w:w="1276" w:type="dxa"/>
            <w:vAlign w:val="center"/>
          </w:tcPr>
          <w:p w14:paraId="5384E754" w14:textId="51AF8F46" w:rsidR="00142D6C" w:rsidRPr="00BA311F" w:rsidRDefault="00142D6C" w:rsidP="00142D6C">
            <w:pPr>
              <w:spacing w:before="20" w:after="20"/>
              <w:ind w:firstLine="0"/>
              <w:jc w:val="center"/>
              <w:rPr>
                <w:sz w:val="20"/>
                <w:szCs w:val="22"/>
                <w:lang w:val="en-US"/>
              </w:rPr>
            </w:pPr>
            <w:r w:rsidRPr="00BA311F">
              <w:rPr>
                <w:color w:val="000000"/>
                <w:sz w:val="22"/>
                <w:szCs w:val="22"/>
              </w:rPr>
              <w:t>98</w:t>
            </w:r>
          </w:p>
        </w:tc>
        <w:tc>
          <w:tcPr>
            <w:tcW w:w="1276" w:type="dxa"/>
            <w:vAlign w:val="center"/>
          </w:tcPr>
          <w:p w14:paraId="2CAB671F" w14:textId="1FE57CB0" w:rsidR="00142D6C" w:rsidRPr="00142D6C" w:rsidRDefault="00142D6C" w:rsidP="00142D6C">
            <w:pPr>
              <w:spacing w:before="20" w:after="20"/>
              <w:ind w:firstLine="0"/>
              <w:jc w:val="center"/>
              <w:rPr>
                <w:sz w:val="20"/>
                <w:szCs w:val="22"/>
              </w:rPr>
            </w:pPr>
            <w:r w:rsidRPr="00142D6C">
              <w:rPr>
                <w:color w:val="000000"/>
                <w:sz w:val="22"/>
                <w:szCs w:val="22"/>
              </w:rPr>
              <w:t>83</w:t>
            </w:r>
          </w:p>
        </w:tc>
      </w:tr>
      <w:tr w:rsidR="00142D6C" w:rsidRPr="00137253" w14:paraId="3663A1A8" w14:textId="77777777" w:rsidTr="00142D6C">
        <w:trPr>
          <w:trHeight w:val="20"/>
        </w:trPr>
        <w:tc>
          <w:tcPr>
            <w:tcW w:w="617" w:type="dxa"/>
            <w:vAlign w:val="center"/>
          </w:tcPr>
          <w:p w14:paraId="7BE56727" w14:textId="77777777" w:rsidR="00142D6C" w:rsidRPr="00137253" w:rsidRDefault="00142D6C" w:rsidP="00D66864">
            <w:pPr>
              <w:spacing w:before="20" w:after="20"/>
              <w:ind w:firstLine="0"/>
              <w:jc w:val="center"/>
              <w:rPr>
                <w:color w:val="000000"/>
                <w:sz w:val="22"/>
                <w:szCs w:val="22"/>
              </w:rPr>
            </w:pPr>
            <w:r w:rsidRPr="00137253">
              <w:rPr>
                <w:color w:val="000000"/>
                <w:sz w:val="20"/>
                <w:szCs w:val="22"/>
              </w:rPr>
              <w:t>3</w:t>
            </w:r>
          </w:p>
        </w:tc>
        <w:tc>
          <w:tcPr>
            <w:tcW w:w="3651" w:type="dxa"/>
            <w:shd w:val="clear" w:color="auto" w:fill="auto"/>
            <w:vAlign w:val="center"/>
          </w:tcPr>
          <w:p w14:paraId="1647057D" w14:textId="1A9CC4F0" w:rsidR="00934075" w:rsidRDefault="00142D6C" w:rsidP="00142D6C">
            <w:pPr>
              <w:spacing w:before="20" w:after="20"/>
              <w:ind w:firstLine="0"/>
              <w:jc w:val="center"/>
              <w:rPr>
                <w:color w:val="000000"/>
                <w:sz w:val="22"/>
                <w:szCs w:val="22"/>
              </w:rPr>
            </w:pPr>
            <w:r w:rsidRPr="00BA311F">
              <w:rPr>
                <w:color w:val="000000"/>
                <w:sz w:val="22"/>
                <w:szCs w:val="22"/>
              </w:rPr>
              <w:t xml:space="preserve">Муниципальное бюджетное учреждение культуры «Городской Дворец культуры им. Горького» города Невинномысска </w:t>
            </w:r>
            <w:r w:rsidRPr="00BA311F">
              <w:rPr>
                <w:color w:val="000000"/>
                <w:sz w:val="22"/>
                <w:szCs w:val="22"/>
              </w:rPr>
              <w:br/>
              <w:t>(г. Невинномысск, ул. Менделеева, 25)</w:t>
            </w:r>
          </w:p>
          <w:p w14:paraId="3DAA46DB" w14:textId="77777777" w:rsidR="00934075" w:rsidRDefault="00934075" w:rsidP="00142D6C">
            <w:pPr>
              <w:spacing w:before="20" w:after="20"/>
              <w:ind w:firstLine="0"/>
              <w:jc w:val="center"/>
              <w:rPr>
                <w:color w:val="000000"/>
                <w:sz w:val="22"/>
                <w:szCs w:val="22"/>
              </w:rPr>
            </w:pPr>
          </w:p>
          <w:p w14:paraId="3B7F9600" w14:textId="37E2B3C5" w:rsidR="004128BB" w:rsidRPr="00BA311F" w:rsidRDefault="004128BB" w:rsidP="00142D6C">
            <w:pPr>
              <w:spacing w:before="20" w:after="20"/>
              <w:ind w:firstLine="0"/>
              <w:jc w:val="center"/>
              <w:rPr>
                <w:color w:val="000000"/>
                <w:sz w:val="20"/>
                <w:szCs w:val="20"/>
              </w:rPr>
            </w:pPr>
          </w:p>
        </w:tc>
        <w:tc>
          <w:tcPr>
            <w:tcW w:w="1275" w:type="dxa"/>
            <w:shd w:val="clear" w:color="auto" w:fill="auto"/>
            <w:vAlign w:val="center"/>
          </w:tcPr>
          <w:p w14:paraId="28AA446F" w14:textId="58DCB693" w:rsidR="00142D6C" w:rsidRPr="00BA311F" w:rsidRDefault="00142D6C" w:rsidP="00142D6C">
            <w:pPr>
              <w:spacing w:before="20" w:after="20"/>
              <w:ind w:firstLine="0"/>
              <w:jc w:val="center"/>
              <w:rPr>
                <w:sz w:val="20"/>
                <w:szCs w:val="22"/>
                <w:lang w:val="en-US"/>
              </w:rPr>
            </w:pPr>
            <w:r>
              <w:rPr>
                <w:color w:val="000000"/>
                <w:sz w:val="22"/>
                <w:szCs w:val="22"/>
              </w:rPr>
              <w:t>80</w:t>
            </w:r>
          </w:p>
        </w:tc>
        <w:tc>
          <w:tcPr>
            <w:tcW w:w="1276" w:type="dxa"/>
            <w:shd w:val="clear" w:color="auto" w:fill="auto"/>
            <w:vAlign w:val="center"/>
          </w:tcPr>
          <w:p w14:paraId="27102646" w14:textId="77777777" w:rsidR="00142D6C" w:rsidRPr="00BA311F" w:rsidRDefault="00142D6C" w:rsidP="00142D6C">
            <w:pPr>
              <w:spacing w:before="20" w:after="20"/>
              <w:ind w:firstLine="0"/>
              <w:jc w:val="center"/>
              <w:rPr>
                <w:sz w:val="20"/>
                <w:szCs w:val="22"/>
              </w:rPr>
            </w:pPr>
            <w:r w:rsidRPr="00BA311F">
              <w:rPr>
                <w:sz w:val="20"/>
                <w:szCs w:val="22"/>
                <w:lang w:val="en-US"/>
              </w:rPr>
              <w:t>60</w:t>
            </w:r>
          </w:p>
        </w:tc>
        <w:tc>
          <w:tcPr>
            <w:tcW w:w="1276" w:type="dxa"/>
            <w:vAlign w:val="center"/>
          </w:tcPr>
          <w:p w14:paraId="31991E00" w14:textId="00E586CE" w:rsidR="00142D6C" w:rsidRPr="00BA311F" w:rsidRDefault="00142D6C" w:rsidP="00142D6C">
            <w:pPr>
              <w:spacing w:before="20" w:after="20"/>
              <w:ind w:firstLine="0"/>
              <w:jc w:val="center"/>
              <w:rPr>
                <w:sz w:val="20"/>
                <w:szCs w:val="22"/>
                <w:lang w:val="en-US"/>
              </w:rPr>
            </w:pPr>
            <w:r w:rsidRPr="00BA311F">
              <w:rPr>
                <w:color w:val="000000"/>
                <w:sz w:val="22"/>
                <w:szCs w:val="22"/>
              </w:rPr>
              <w:t>89</w:t>
            </w:r>
          </w:p>
        </w:tc>
        <w:tc>
          <w:tcPr>
            <w:tcW w:w="1276" w:type="dxa"/>
            <w:vAlign w:val="center"/>
          </w:tcPr>
          <w:p w14:paraId="5A20C648" w14:textId="40EC3667" w:rsidR="00142D6C" w:rsidRPr="00142D6C" w:rsidRDefault="00142D6C" w:rsidP="00142D6C">
            <w:pPr>
              <w:spacing w:before="20" w:after="20"/>
              <w:ind w:firstLine="0"/>
              <w:jc w:val="center"/>
              <w:rPr>
                <w:sz w:val="20"/>
                <w:szCs w:val="22"/>
              </w:rPr>
            </w:pPr>
            <w:r w:rsidRPr="00142D6C">
              <w:rPr>
                <w:color w:val="000000"/>
                <w:sz w:val="22"/>
                <w:szCs w:val="22"/>
              </w:rPr>
              <w:t>78</w:t>
            </w:r>
          </w:p>
        </w:tc>
      </w:tr>
      <w:tr w:rsidR="00142D6C" w:rsidRPr="00137253" w14:paraId="2BC15588" w14:textId="77777777" w:rsidTr="00142D6C">
        <w:trPr>
          <w:trHeight w:val="20"/>
        </w:trPr>
        <w:tc>
          <w:tcPr>
            <w:tcW w:w="617" w:type="dxa"/>
            <w:vAlign w:val="center"/>
          </w:tcPr>
          <w:p w14:paraId="273D7A48" w14:textId="77777777" w:rsidR="00142D6C" w:rsidRPr="00137253" w:rsidRDefault="00142D6C" w:rsidP="00D66864">
            <w:pPr>
              <w:spacing w:before="20" w:after="20"/>
              <w:ind w:firstLine="0"/>
              <w:jc w:val="center"/>
              <w:rPr>
                <w:color w:val="000000"/>
                <w:sz w:val="22"/>
                <w:szCs w:val="22"/>
              </w:rPr>
            </w:pPr>
            <w:r w:rsidRPr="00137253">
              <w:rPr>
                <w:color w:val="000000"/>
                <w:sz w:val="20"/>
                <w:szCs w:val="22"/>
              </w:rPr>
              <w:lastRenderedPageBreak/>
              <w:t>4</w:t>
            </w:r>
          </w:p>
        </w:tc>
        <w:tc>
          <w:tcPr>
            <w:tcW w:w="3651" w:type="dxa"/>
            <w:shd w:val="clear" w:color="auto" w:fill="auto"/>
            <w:noWrap/>
            <w:vAlign w:val="center"/>
          </w:tcPr>
          <w:p w14:paraId="7C88E43C" w14:textId="0C313E74" w:rsidR="00142D6C" w:rsidRPr="00BA311F" w:rsidRDefault="00142D6C" w:rsidP="00142D6C">
            <w:pPr>
              <w:spacing w:before="20" w:after="20"/>
              <w:ind w:firstLine="0"/>
              <w:jc w:val="center"/>
              <w:rPr>
                <w:color w:val="000000"/>
                <w:sz w:val="20"/>
                <w:szCs w:val="20"/>
              </w:rPr>
            </w:pPr>
            <w:r w:rsidRPr="00BA311F">
              <w:rPr>
                <w:color w:val="000000"/>
                <w:sz w:val="22"/>
                <w:szCs w:val="22"/>
              </w:rPr>
              <w:t xml:space="preserve">Муниципальное бюджетное учреждение культуры «Культурно-Досуговый центр «РОДИНА» города Невинномысска </w:t>
            </w:r>
            <w:r w:rsidRPr="00BA311F">
              <w:rPr>
                <w:color w:val="000000"/>
                <w:sz w:val="22"/>
                <w:szCs w:val="22"/>
              </w:rPr>
              <w:br/>
              <w:t>(г. Невинномысск, ул. Ленина, 85А)</w:t>
            </w:r>
          </w:p>
        </w:tc>
        <w:tc>
          <w:tcPr>
            <w:tcW w:w="1275" w:type="dxa"/>
            <w:shd w:val="clear" w:color="auto" w:fill="auto"/>
            <w:vAlign w:val="center"/>
          </w:tcPr>
          <w:p w14:paraId="2AA8C7F6" w14:textId="7D6B92F6" w:rsidR="00142D6C" w:rsidRPr="00BA311F" w:rsidRDefault="00142D6C" w:rsidP="00142D6C">
            <w:pPr>
              <w:spacing w:before="20" w:after="20"/>
              <w:ind w:firstLine="0"/>
              <w:jc w:val="center"/>
              <w:rPr>
                <w:sz w:val="20"/>
                <w:szCs w:val="22"/>
                <w:lang w:val="en-US"/>
              </w:rPr>
            </w:pPr>
            <w:r>
              <w:rPr>
                <w:color w:val="000000"/>
                <w:sz w:val="22"/>
                <w:szCs w:val="22"/>
              </w:rPr>
              <w:t>100</w:t>
            </w:r>
          </w:p>
        </w:tc>
        <w:tc>
          <w:tcPr>
            <w:tcW w:w="1276" w:type="dxa"/>
            <w:shd w:val="clear" w:color="auto" w:fill="auto"/>
            <w:vAlign w:val="center"/>
          </w:tcPr>
          <w:p w14:paraId="280BED14" w14:textId="77777777" w:rsidR="00142D6C" w:rsidRPr="00BA311F" w:rsidRDefault="00142D6C" w:rsidP="00142D6C">
            <w:pPr>
              <w:spacing w:before="20" w:after="20"/>
              <w:ind w:firstLine="0"/>
              <w:jc w:val="center"/>
              <w:rPr>
                <w:sz w:val="20"/>
                <w:szCs w:val="22"/>
              </w:rPr>
            </w:pPr>
            <w:r w:rsidRPr="00BA311F">
              <w:rPr>
                <w:sz w:val="20"/>
                <w:szCs w:val="22"/>
                <w:lang w:val="en-US"/>
              </w:rPr>
              <w:t>60</w:t>
            </w:r>
          </w:p>
        </w:tc>
        <w:tc>
          <w:tcPr>
            <w:tcW w:w="1276" w:type="dxa"/>
            <w:vAlign w:val="center"/>
          </w:tcPr>
          <w:p w14:paraId="6C92E165" w14:textId="61861F10" w:rsidR="00142D6C" w:rsidRPr="00BA311F" w:rsidRDefault="00142D6C" w:rsidP="00142D6C">
            <w:pPr>
              <w:spacing w:before="20" w:after="20"/>
              <w:ind w:firstLine="0"/>
              <w:jc w:val="center"/>
              <w:rPr>
                <w:sz w:val="20"/>
                <w:szCs w:val="22"/>
              </w:rPr>
            </w:pPr>
            <w:r w:rsidRPr="00BA311F">
              <w:rPr>
                <w:color w:val="000000"/>
                <w:sz w:val="22"/>
                <w:szCs w:val="22"/>
              </w:rPr>
              <w:t>33</w:t>
            </w:r>
          </w:p>
        </w:tc>
        <w:tc>
          <w:tcPr>
            <w:tcW w:w="1276" w:type="dxa"/>
            <w:vAlign w:val="center"/>
          </w:tcPr>
          <w:p w14:paraId="59DDC452" w14:textId="508189E3" w:rsidR="00142D6C" w:rsidRPr="00142D6C" w:rsidRDefault="00142D6C" w:rsidP="00142D6C">
            <w:pPr>
              <w:spacing w:before="20" w:after="20"/>
              <w:ind w:firstLine="0"/>
              <w:jc w:val="center"/>
              <w:rPr>
                <w:sz w:val="20"/>
                <w:szCs w:val="22"/>
              </w:rPr>
            </w:pPr>
            <w:r w:rsidRPr="00142D6C">
              <w:rPr>
                <w:color w:val="000000"/>
                <w:sz w:val="22"/>
                <w:szCs w:val="22"/>
              </w:rPr>
              <w:t>61</w:t>
            </w:r>
          </w:p>
        </w:tc>
      </w:tr>
    </w:tbl>
    <w:p w14:paraId="32FB10C8" w14:textId="77777777" w:rsidR="00CA43F2" w:rsidRPr="00137253" w:rsidRDefault="00CA43F2" w:rsidP="00F2107D">
      <w:pPr>
        <w:ind w:firstLine="709"/>
        <w:rPr>
          <w:sz w:val="24"/>
        </w:rPr>
      </w:pPr>
    </w:p>
    <w:p w14:paraId="64BFA258" w14:textId="41D21DCC" w:rsidR="00DA1B45" w:rsidRPr="004128BB" w:rsidRDefault="00DA1B45" w:rsidP="004128BB">
      <w:pPr>
        <w:pStyle w:val="4"/>
        <w:rPr>
          <w:sz w:val="32"/>
          <w:szCs w:val="32"/>
          <w:lang w:val="en-US"/>
        </w:rPr>
      </w:pPr>
      <w:r w:rsidRPr="004128BB">
        <w:rPr>
          <w:sz w:val="32"/>
          <w:szCs w:val="32"/>
        </w:rPr>
        <w:t>Критерий</w:t>
      </w:r>
      <w:r w:rsidR="00DA6916" w:rsidRPr="004128BB">
        <w:rPr>
          <w:sz w:val="32"/>
          <w:szCs w:val="32"/>
        </w:rPr>
        <w:t xml:space="preserve"> </w:t>
      </w:r>
      <w:r w:rsidR="00CA43F2" w:rsidRPr="004128BB">
        <w:rPr>
          <w:sz w:val="32"/>
          <w:szCs w:val="32"/>
        </w:rPr>
        <w:t>2</w:t>
      </w:r>
      <w:r w:rsidRPr="004128BB">
        <w:rPr>
          <w:sz w:val="32"/>
          <w:szCs w:val="32"/>
        </w:rPr>
        <w:t>.</w:t>
      </w:r>
      <w:r w:rsidR="00DA6916" w:rsidRPr="004128BB">
        <w:rPr>
          <w:sz w:val="32"/>
          <w:szCs w:val="32"/>
        </w:rPr>
        <w:t xml:space="preserve"> </w:t>
      </w:r>
      <w:r w:rsidR="00CA43F2" w:rsidRPr="004128BB">
        <w:rPr>
          <w:sz w:val="32"/>
          <w:szCs w:val="32"/>
        </w:rPr>
        <w:t>Комфортность</w:t>
      </w:r>
      <w:r w:rsidR="00DA6916" w:rsidRPr="004128BB">
        <w:rPr>
          <w:sz w:val="32"/>
          <w:szCs w:val="32"/>
        </w:rPr>
        <w:t xml:space="preserve"> </w:t>
      </w:r>
      <w:r w:rsidR="00CA43F2" w:rsidRPr="004128BB">
        <w:rPr>
          <w:sz w:val="32"/>
          <w:szCs w:val="32"/>
        </w:rPr>
        <w:t>условий</w:t>
      </w:r>
      <w:r w:rsidR="00DA6916" w:rsidRPr="004128BB">
        <w:rPr>
          <w:sz w:val="32"/>
          <w:szCs w:val="32"/>
        </w:rPr>
        <w:t xml:space="preserve"> </w:t>
      </w:r>
      <w:r w:rsidR="00CA43F2" w:rsidRPr="004128BB">
        <w:rPr>
          <w:sz w:val="32"/>
          <w:szCs w:val="32"/>
        </w:rPr>
        <w:t>предоставления</w:t>
      </w:r>
      <w:r w:rsidR="00DA6916" w:rsidRPr="004128BB">
        <w:rPr>
          <w:sz w:val="32"/>
          <w:szCs w:val="32"/>
        </w:rPr>
        <w:t xml:space="preserve"> </w:t>
      </w:r>
      <w:r w:rsidR="00CA43F2" w:rsidRPr="004128BB">
        <w:rPr>
          <w:sz w:val="32"/>
          <w:szCs w:val="32"/>
        </w:rPr>
        <w:t>услуг</w:t>
      </w:r>
    </w:p>
    <w:p w14:paraId="26C3F412" w14:textId="77777777" w:rsidR="00DA1B45" w:rsidRPr="00002976" w:rsidRDefault="00DA1B45" w:rsidP="00F2107D">
      <w:pPr>
        <w:autoSpaceDE/>
        <w:autoSpaceDN/>
        <w:adjustRightInd/>
        <w:ind w:firstLine="709"/>
        <w:rPr>
          <w:bCs w:val="0"/>
        </w:rPr>
      </w:pPr>
      <w:r w:rsidRPr="00002976">
        <w:rPr>
          <w:bCs w:val="0"/>
        </w:rPr>
        <w:t>Критерий</w:t>
      </w:r>
      <w:r w:rsidR="00DA6916" w:rsidRPr="00002976">
        <w:rPr>
          <w:bCs w:val="0"/>
        </w:rPr>
        <w:t xml:space="preserve"> </w:t>
      </w:r>
      <w:r w:rsidRPr="00002976">
        <w:rPr>
          <w:bCs w:val="0"/>
        </w:rPr>
        <w:t>представлен</w:t>
      </w:r>
      <w:r w:rsidR="00DA6916" w:rsidRPr="00002976">
        <w:rPr>
          <w:bCs w:val="0"/>
        </w:rPr>
        <w:t xml:space="preserve"> </w:t>
      </w:r>
      <w:r w:rsidR="0035337E" w:rsidRPr="00002976">
        <w:rPr>
          <w:bCs w:val="0"/>
        </w:rPr>
        <w:t xml:space="preserve">двумя </w:t>
      </w:r>
      <w:r w:rsidRPr="00002976">
        <w:rPr>
          <w:bCs w:val="0"/>
        </w:rPr>
        <w:t>показателями:</w:t>
      </w:r>
    </w:p>
    <w:p w14:paraId="467711CF" w14:textId="03D049E1" w:rsidR="00754BFC" w:rsidRPr="00002976" w:rsidRDefault="00754BFC" w:rsidP="00A501FA">
      <w:pPr>
        <w:autoSpaceDE/>
        <w:autoSpaceDN/>
        <w:adjustRightInd/>
        <w:ind w:firstLine="709"/>
        <w:rPr>
          <w:bCs w:val="0"/>
          <w:sz w:val="24"/>
          <w:szCs w:val="24"/>
        </w:rPr>
      </w:pPr>
      <w:r w:rsidRPr="00002976">
        <w:rPr>
          <w:b/>
          <w:bCs w:val="0"/>
        </w:rPr>
        <w:t>Показатель</w:t>
      </w:r>
      <w:r w:rsidR="00DA6916" w:rsidRPr="00002976">
        <w:rPr>
          <w:b/>
          <w:bCs w:val="0"/>
        </w:rPr>
        <w:t xml:space="preserve"> </w:t>
      </w:r>
      <w:r w:rsidR="00CA43F2" w:rsidRPr="00002976">
        <w:rPr>
          <w:b/>
          <w:bCs w:val="0"/>
        </w:rPr>
        <w:t>2</w:t>
      </w:r>
      <w:r w:rsidRPr="00002976">
        <w:rPr>
          <w:b/>
          <w:bCs w:val="0"/>
        </w:rPr>
        <w:t>.1</w:t>
      </w:r>
      <w:r w:rsidRPr="00002976">
        <w:rPr>
          <w:bCs w:val="0"/>
        </w:rPr>
        <w:t>.</w:t>
      </w:r>
      <w:r w:rsidRPr="00002976">
        <w:rPr>
          <w:bCs w:val="0"/>
        </w:rPr>
        <w:tab/>
      </w:r>
      <w:r w:rsidR="00CA43F2" w:rsidRPr="00002976">
        <w:rPr>
          <w:bCs w:val="0"/>
        </w:rPr>
        <w:t>Обеспечение</w:t>
      </w:r>
      <w:r w:rsidR="00DA6916" w:rsidRPr="00002976">
        <w:rPr>
          <w:bCs w:val="0"/>
        </w:rPr>
        <w:t xml:space="preserve"> </w:t>
      </w:r>
      <w:r w:rsidR="00CA43F2" w:rsidRPr="00002976">
        <w:rPr>
          <w:bCs w:val="0"/>
        </w:rPr>
        <w:t>в</w:t>
      </w:r>
      <w:r w:rsidR="00DA6916" w:rsidRPr="00002976">
        <w:rPr>
          <w:bCs w:val="0"/>
        </w:rPr>
        <w:t xml:space="preserve"> </w:t>
      </w:r>
      <w:r w:rsidR="00CA43F2" w:rsidRPr="00002976">
        <w:rPr>
          <w:bCs w:val="0"/>
        </w:rPr>
        <w:t>организации</w:t>
      </w:r>
      <w:r w:rsidR="00DA6916" w:rsidRPr="00002976">
        <w:rPr>
          <w:bCs w:val="0"/>
        </w:rPr>
        <w:t xml:space="preserve"> </w:t>
      </w:r>
      <w:r w:rsidR="00A501FA" w:rsidRPr="00002976">
        <w:rPr>
          <w:bCs w:val="0"/>
        </w:rPr>
        <w:t>культуры</w:t>
      </w:r>
      <w:r w:rsidR="00DA6916" w:rsidRPr="00002976">
        <w:rPr>
          <w:bCs w:val="0"/>
        </w:rPr>
        <w:t xml:space="preserve"> </w:t>
      </w:r>
      <w:r w:rsidR="00CA43F2" w:rsidRPr="00002976">
        <w:rPr>
          <w:bCs w:val="0"/>
        </w:rPr>
        <w:t>комфортных</w:t>
      </w:r>
      <w:r w:rsidR="00DA6916" w:rsidRPr="00002976">
        <w:rPr>
          <w:bCs w:val="0"/>
        </w:rPr>
        <w:t xml:space="preserve"> </w:t>
      </w:r>
      <w:r w:rsidR="00CA43F2" w:rsidRPr="00002976">
        <w:rPr>
          <w:bCs w:val="0"/>
        </w:rPr>
        <w:t>условий</w:t>
      </w:r>
      <w:r w:rsidR="00DA6916" w:rsidRPr="00002976">
        <w:rPr>
          <w:bCs w:val="0"/>
        </w:rPr>
        <w:t xml:space="preserve"> </w:t>
      </w:r>
      <w:r w:rsidR="00934075">
        <w:rPr>
          <w:bCs w:val="0"/>
        </w:rPr>
        <w:t xml:space="preserve">для предоставления услуг </w:t>
      </w:r>
      <w:r w:rsidR="004D1293" w:rsidRPr="00002976">
        <w:rPr>
          <w:bCs w:val="0"/>
          <w:sz w:val="24"/>
          <w:szCs w:val="24"/>
        </w:rPr>
        <w:t>(</w:t>
      </w:r>
      <w:r w:rsidR="00934075">
        <w:rPr>
          <w:bCs w:val="0"/>
          <w:sz w:val="24"/>
          <w:szCs w:val="24"/>
        </w:rPr>
        <w:t>наличие комфортной зоны отдыха</w:t>
      </w:r>
      <w:r w:rsidR="00A501FA" w:rsidRPr="00002976">
        <w:rPr>
          <w:bCs w:val="0"/>
          <w:i/>
          <w:sz w:val="24"/>
          <w:szCs w:val="24"/>
        </w:rPr>
        <w:t xml:space="preserve">, </w:t>
      </w:r>
      <w:r w:rsidR="00934075">
        <w:rPr>
          <w:bCs w:val="0"/>
          <w:i/>
          <w:sz w:val="24"/>
          <w:szCs w:val="24"/>
        </w:rPr>
        <w:t xml:space="preserve">навигация внутри организации, </w:t>
      </w:r>
      <w:r w:rsidR="00A501FA" w:rsidRPr="00002976">
        <w:rPr>
          <w:bCs w:val="0"/>
          <w:i/>
          <w:sz w:val="24"/>
          <w:szCs w:val="24"/>
        </w:rPr>
        <w:t>санитарное состояние помещений и территории организации</w:t>
      </w:r>
      <w:proofErr w:type="gramStart"/>
      <w:r w:rsidR="00A501FA" w:rsidRPr="00002976">
        <w:rPr>
          <w:bCs w:val="0"/>
          <w:i/>
          <w:sz w:val="24"/>
          <w:szCs w:val="24"/>
        </w:rPr>
        <w:t xml:space="preserve"> ,</w:t>
      </w:r>
      <w:proofErr w:type="gramEnd"/>
      <w:r w:rsidR="00A501FA" w:rsidRPr="00002976">
        <w:rPr>
          <w:bCs w:val="0"/>
          <w:i/>
          <w:sz w:val="24"/>
          <w:szCs w:val="24"/>
        </w:rPr>
        <w:t xml:space="preserve"> наличие и доступность питьевой воды, санитарно-гигиенических помещений, достаточность гардеробов</w:t>
      </w:r>
      <w:r w:rsidR="000613C6" w:rsidRPr="00002976">
        <w:rPr>
          <w:rStyle w:val="affd"/>
          <w:bCs w:val="0"/>
          <w:sz w:val="24"/>
          <w:szCs w:val="24"/>
        </w:rPr>
        <w:footnoteReference w:id="1"/>
      </w:r>
      <w:r w:rsidR="00A501FA" w:rsidRPr="00002976">
        <w:rPr>
          <w:bCs w:val="0"/>
          <w:i/>
          <w:sz w:val="24"/>
          <w:szCs w:val="24"/>
        </w:rPr>
        <w:t>)</w:t>
      </w:r>
    </w:p>
    <w:p w14:paraId="60F2FFAC" w14:textId="71CFFC79" w:rsidR="00754BFC" w:rsidRPr="000D78EE" w:rsidRDefault="00754BFC" w:rsidP="00F2107D">
      <w:pPr>
        <w:autoSpaceDE/>
        <w:autoSpaceDN/>
        <w:adjustRightInd/>
        <w:ind w:firstLine="709"/>
        <w:rPr>
          <w:bCs w:val="0"/>
          <w:i/>
          <w:sz w:val="24"/>
          <w:szCs w:val="24"/>
        </w:rPr>
      </w:pPr>
      <w:r w:rsidRPr="00002976">
        <w:rPr>
          <w:b/>
          <w:bCs w:val="0"/>
        </w:rPr>
        <w:t>Показатель</w:t>
      </w:r>
      <w:r w:rsidR="00DA6916" w:rsidRPr="00002976">
        <w:rPr>
          <w:b/>
          <w:bCs w:val="0"/>
        </w:rPr>
        <w:t xml:space="preserve"> </w:t>
      </w:r>
      <w:r w:rsidR="00CA43F2" w:rsidRPr="00002976">
        <w:rPr>
          <w:b/>
          <w:bCs w:val="0"/>
        </w:rPr>
        <w:t>2</w:t>
      </w:r>
      <w:r w:rsidRPr="00002976">
        <w:rPr>
          <w:b/>
          <w:bCs w:val="0"/>
        </w:rPr>
        <w:t>.3</w:t>
      </w:r>
      <w:r w:rsidRPr="00002976">
        <w:rPr>
          <w:bCs w:val="0"/>
        </w:rPr>
        <w:t>.</w:t>
      </w:r>
      <w:r w:rsidRPr="00002976">
        <w:rPr>
          <w:bCs w:val="0"/>
        </w:rPr>
        <w:tab/>
      </w:r>
      <w:r w:rsidR="00CA43F2" w:rsidRPr="00002976">
        <w:rPr>
          <w:bCs w:val="0"/>
        </w:rPr>
        <w:t>Доля</w:t>
      </w:r>
      <w:r w:rsidR="00DA6916" w:rsidRPr="00002976">
        <w:rPr>
          <w:bCs w:val="0"/>
        </w:rPr>
        <w:t xml:space="preserve"> </w:t>
      </w:r>
      <w:r w:rsidR="00CA43F2" w:rsidRPr="00002976">
        <w:rPr>
          <w:bCs w:val="0"/>
        </w:rPr>
        <w:t>получателей</w:t>
      </w:r>
      <w:r w:rsidR="00DA6916" w:rsidRPr="00002976">
        <w:rPr>
          <w:bCs w:val="0"/>
        </w:rPr>
        <w:t xml:space="preserve"> </w:t>
      </w:r>
      <w:r w:rsidR="00CA43F2" w:rsidRPr="00002976">
        <w:rPr>
          <w:bCs w:val="0"/>
        </w:rPr>
        <w:t>услуг</w:t>
      </w:r>
      <w:r w:rsidR="00934075">
        <w:rPr>
          <w:bCs w:val="0"/>
        </w:rPr>
        <w:t>,</w:t>
      </w:r>
      <w:r w:rsidR="00DA6916" w:rsidRPr="00002976">
        <w:rPr>
          <w:bCs w:val="0"/>
        </w:rPr>
        <w:t xml:space="preserve"> </w:t>
      </w:r>
      <w:r w:rsidR="00CA43F2" w:rsidRPr="00002976">
        <w:rPr>
          <w:bCs w:val="0"/>
        </w:rPr>
        <w:t>удовлетворенных</w:t>
      </w:r>
      <w:r w:rsidR="00DA6916" w:rsidRPr="00002976">
        <w:rPr>
          <w:bCs w:val="0"/>
        </w:rPr>
        <w:t xml:space="preserve"> </w:t>
      </w:r>
      <w:r w:rsidR="00CA43F2" w:rsidRPr="00002976">
        <w:rPr>
          <w:bCs w:val="0"/>
        </w:rPr>
        <w:t>комфортностью</w:t>
      </w:r>
      <w:r w:rsidR="00DA6916" w:rsidRPr="00002976">
        <w:rPr>
          <w:bCs w:val="0"/>
        </w:rPr>
        <w:t xml:space="preserve"> </w:t>
      </w:r>
      <w:r w:rsidR="00934075">
        <w:rPr>
          <w:bCs w:val="0"/>
        </w:rPr>
        <w:t xml:space="preserve">условий </w:t>
      </w:r>
      <w:r w:rsidR="00CA43F2" w:rsidRPr="00002976">
        <w:rPr>
          <w:bCs w:val="0"/>
        </w:rPr>
        <w:t>предоставления</w:t>
      </w:r>
      <w:r w:rsidR="00DA6916" w:rsidRPr="00002976">
        <w:rPr>
          <w:bCs w:val="0"/>
        </w:rPr>
        <w:t xml:space="preserve"> </w:t>
      </w:r>
      <w:r w:rsidR="00CA43F2" w:rsidRPr="00002976">
        <w:rPr>
          <w:bCs w:val="0"/>
        </w:rPr>
        <w:t>услуг</w:t>
      </w:r>
      <w:r w:rsidR="00DA6916" w:rsidRPr="00002976">
        <w:rPr>
          <w:bCs w:val="0"/>
        </w:rPr>
        <w:t xml:space="preserve"> </w:t>
      </w:r>
      <w:r w:rsidR="00CA43F2" w:rsidRPr="00002976">
        <w:rPr>
          <w:bCs w:val="0"/>
        </w:rPr>
        <w:t>организацией</w:t>
      </w:r>
      <w:r w:rsidR="00DA6916" w:rsidRPr="00002976">
        <w:rPr>
          <w:bCs w:val="0"/>
        </w:rPr>
        <w:t xml:space="preserve"> </w:t>
      </w:r>
      <w:r w:rsidR="00324A0D" w:rsidRPr="00002976">
        <w:rPr>
          <w:bCs w:val="0"/>
        </w:rPr>
        <w:t>культуры</w:t>
      </w:r>
      <w:r w:rsidR="00DA6916" w:rsidRPr="00002976">
        <w:rPr>
          <w:bCs w:val="0"/>
        </w:rPr>
        <w:t xml:space="preserve"> </w:t>
      </w:r>
      <w:r w:rsidR="00CA43F2" w:rsidRPr="000D78EE">
        <w:rPr>
          <w:bCs w:val="0"/>
          <w:i/>
          <w:sz w:val="24"/>
          <w:szCs w:val="24"/>
        </w:rPr>
        <w:t>(</w:t>
      </w:r>
      <w:proofErr w:type="gramStart"/>
      <w:r w:rsidR="00CA43F2" w:rsidRPr="000D78EE">
        <w:rPr>
          <w:bCs w:val="0"/>
          <w:i/>
          <w:sz w:val="24"/>
          <w:szCs w:val="24"/>
        </w:rPr>
        <w:t>в</w:t>
      </w:r>
      <w:proofErr w:type="gramEnd"/>
      <w:r w:rsidR="00DA6916" w:rsidRPr="000D78EE">
        <w:rPr>
          <w:bCs w:val="0"/>
          <w:i/>
          <w:sz w:val="24"/>
          <w:szCs w:val="24"/>
        </w:rPr>
        <w:t xml:space="preserve"> </w:t>
      </w:r>
      <w:r w:rsidR="00CA43F2" w:rsidRPr="000D78EE">
        <w:rPr>
          <w:bCs w:val="0"/>
          <w:i/>
          <w:sz w:val="24"/>
          <w:szCs w:val="24"/>
        </w:rPr>
        <w:t>%</w:t>
      </w:r>
      <w:r w:rsidR="00DA6916" w:rsidRPr="000D78EE">
        <w:rPr>
          <w:bCs w:val="0"/>
          <w:i/>
          <w:sz w:val="24"/>
          <w:szCs w:val="24"/>
        </w:rPr>
        <w:t xml:space="preserve"> </w:t>
      </w:r>
      <w:proofErr w:type="gramStart"/>
      <w:r w:rsidR="00CA43F2" w:rsidRPr="000D78EE">
        <w:rPr>
          <w:bCs w:val="0"/>
          <w:i/>
          <w:sz w:val="24"/>
          <w:szCs w:val="24"/>
        </w:rPr>
        <w:t>от</w:t>
      </w:r>
      <w:proofErr w:type="gramEnd"/>
      <w:r w:rsidR="00DA6916" w:rsidRPr="000D78EE">
        <w:rPr>
          <w:bCs w:val="0"/>
          <w:i/>
          <w:sz w:val="24"/>
          <w:szCs w:val="24"/>
        </w:rPr>
        <w:t xml:space="preserve"> </w:t>
      </w:r>
      <w:r w:rsidR="00CA43F2" w:rsidRPr="000D78EE">
        <w:rPr>
          <w:bCs w:val="0"/>
          <w:i/>
          <w:sz w:val="24"/>
          <w:szCs w:val="24"/>
        </w:rPr>
        <w:t>общего</w:t>
      </w:r>
      <w:r w:rsidR="00DA6916" w:rsidRPr="000D78EE">
        <w:rPr>
          <w:bCs w:val="0"/>
          <w:i/>
          <w:sz w:val="24"/>
          <w:szCs w:val="24"/>
        </w:rPr>
        <w:t xml:space="preserve"> </w:t>
      </w:r>
      <w:r w:rsidR="00CA43F2" w:rsidRPr="000D78EE">
        <w:rPr>
          <w:bCs w:val="0"/>
          <w:i/>
          <w:sz w:val="24"/>
          <w:szCs w:val="24"/>
        </w:rPr>
        <w:t>числа</w:t>
      </w:r>
      <w:r w:rsidR="00DA6916" w:rsidRPr="000D78EE">
        <w:rPr>
          <w:bCs w:val="0"/>
          <w:i/>
          <w:sz w:val="24"/>
          <w:szCs w:val="24"/>
        </w:rPr>
        <w:t xml:space="preserve"> </w:t>
      </w:r>
      <w:r w:rsidR="00CA43F2" w:rsidRPr="000D78EE">
        <w:rPr>
          <w:bCs w:val="0"/>
          <w:i/>
          <w:sz w:val="24"/>
          <w:szCs w:val="24"/>
        </w:rPr>
        <w:t>опрошенных</w:t>
      </w:r>
      <w:r w:rsidR="00DA6916" w:rsidRPr="000D78EE">
        <w:rPr>
          <w:bCs w:val="0"/>
          <w:i/>
          <w:sz w:val="24"/>
          <w:szCs w:val="24"/>
        </w:rPr>
        <w:t xml:space="preserve"> </w:t>
      </w:r>
      <w:r w:rsidR="00CA43F2" w:rsidRPr="000D78EE">
        <w:rPr>
          <w:bCs w:val="0"/>
          <w:i/>
          <w:sz w:val="24"/>
          <w:szCs w:val="24"/>
        </w:rPr>
        <w:t>получателей</w:t>
      </w:r>
      <w:r w:rsidR="00DA6916" w:rsidRPr="000D78EE">
        <w:rPr>
          <w:bCs w:val="0"/>
          <w:i/>
          <w:sz w:val="24"/>
          <w:szCs w:val="24"/>
        </w:rPr>
        <w:t xml:space="preserve"> </w:t>
      </w:r>
      <w:r w:rsidR="00CA43F2" w:rsidRPr="000D78EE">
        <w:rPr>
          <w:bCs w:val="0"/>
          <w:i/>
          <w:sz w:val="24"/>
          <w:szCs w:val="24"/>
        </w:rPr>
        <w:t>услуг)</w:t>
      </w:r>
      <w:r w:rsidRPr="000D78EE">
        <w:rPr>
          <w:bCs w:val="0"/>
          <w:i/>
          <w:sz w:val="24"/>
          <w:szCs w:val="24"/>
        </w:rPr>
        <w:t>.</w:t>
      </w:r>
    </w:p>
    <w:p w14:paraId="7EA022C3" w14:textId="77777777" w:rsidR="00CA43F2" w:rsidRPr="004128BB" w:rsidRDefault="00CA43F2" w:rsidP="004128BB">
      <w:pPr>
        <w:pStyle w:val="20"/>
        <w:rPr>
          <w:rFonts w:ascii="Times New Roman" w:hAnsi="Times New Roman" w:cs="Times New Roman"/>
          <w:sz w:val="24"/>
          <w:szCs w:val="24"/>
        </w:rPr>
      </w:pPr>
      <w:r w:rsidRPr="004128BB">
        <w:rPr>
          <w:rFonts w:ascii="Times New Roman" w:hAnsi="Times New Roman" w:cs="Times New Roman"/>
          <w:sz w:val="24"/>
          <w:szCs w:val="24"/>
        </w:rPr>
        <w:t>Таблица</w:t>
      </w:r>
      <w:r w:rsidR="00DA6916" w:rsidRPr="004128BB">
        <w:rPr>
          <w:rFonts w:ascii="Times New Roman" w:hAnsi="Times New Roman" w:cs="Times New Roman"/>
          <w:sz w:val="24"/>
          <w:szCs w:val="24"/>
        </w:rPr>
        <w:t xml:space="preserve"> </w:t>
      </w:r>
      <w:r w:rsidRPr="004128BB">
        <w:rPr>
          <w:rFonts w:ascii="Times New Roman" w:hAnsi="Times New Roman" w:cs="Times New Roman"/>
          <w:sz w:val="24"/>
          <w:szCs w:val="24"/>
        </w:rPr>
        <w:t>2</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883"/>
        <w:gridCol w:w="1309"/>
        <w:gridCol w:w="1798"/>
        <w:gridCol w:w="1670"/>
      </w:tblGrid>
      <w:tr w:rsidR="002448D7" w:rsidRPr="00137253" w14:paraId="31488171" w14:textId="77777777" w:rsidTr="004128BB">
        <w:trPr>
          <w:trHeight w:val="598"/>
          <w:tblHeader/>
        </w:trPr>
        <w:tc>
          <w:tcPr>
            <w:tcW w:w="711" w:type="dxa"/>
            <w:shd w:val="clear" w:color="auto" w:fill="8DB3E2" w:themeFill="text2" w:themeFillTint="66"/>
            <w:vAlign w:val="center"/>
          </w:tcPr>
          <w:p w14:paraId="60629656" w14:textId="77777777" w:rsidR="002448D7" w:rsidRPr="00137253" w:rsidRDefault="002448D7" w:rsidP="00D66864">
            <w:pPr>
              <w:autoSpaceDE/>
              <w:autoSpaceDN/>
              <w:adjustRightInd/>
              <w:spacing w:before="40" w:after="40"/>
              <w:ind w:firstLine="0"/>
              <w:jc w:val="center"/>
              <w:rPr>
                <w:b/>
                <w:bCs w:val="0"/>
                <w:sz w:val="18"/>
                <w:szCs w:val="20"/>
              </w:rPr>
            </w:pPr>
            <w:r w:rsidRPr="00137253">
              <w:rPr>
                <w:b/>
                <w:bCs w:val="0"/>
                <w:sz w:val="18"/>
                <w:szCs w:val="20"/>
              </w:rPr>
              <w:t xml:space="preserve">№ </w:t>
            </w:r>
            <w:proofErr w:type="gramStart"/>
            <w:r w:rsidRPr="00137253">
              <w:rPr>
                <w:b/>
                <w:bCs w:val="0"/>
                <w:sz w:val="18"/>
                <w:szCs w:val="20"/>
              </w:rPr>
              <w:t>п</w:t>
            </w:r>
            <w:proofErr w:type="gramEnd"/>
            <w:r w:rsidRPr="00137253">
              <w:rPr>
                <w:b/>
                <w:bCs w:val="0"/>
                <w:sz w:val="18"/>
                <w:szCs w:val="20"/>
              </w:rPr>
              <w:t>/п</w:t>
            </w:r>
          </w:p>
        </w:tc>
        <w:tc>
          <w:tcPr>
            <w:tcW w:w="3883" w:type="dxa"/>
            <w:shd w:val="clear" w:color="auto" w:fill="8DB3E2" w:themeFill="text2" w:themeFillTint="66"/>
            <w:noWrap/>
            <w:vAlign w:val="center"/>
            <w:hideMark/>
          </w:tcPr>
          <w:p w14:paraId="412E590E" w14:textId="77777777" w:rsidR="002448D7" w:rsidRPr="00137253" w:rsidRDefault="002448D7" w:rsidP="00D66864">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1309" w:type="dxa"/>
            <w:shd w:val="clear" w:color="auto" w:fill="8DB3E2" w:themeFill="text2" w:themeFillTint="66"/>
            <w:noWrap/>
            <w:vAlign w:val="center"/>
          </w:tcPr>
          <w:p w14:paraId="2A1B3292" w14:textId="77777777" w:rsidR="002448D7" w:rsidRPr="00137253" w:rsidRDefault="002448D7" w:rsidP="00BA311F">
            <w:pPr>
              <w:autoSpaceDE/>
              <w:autoSpaceDN/>
              <w:adjustRightInd/>
              <w:spacing w:before="40" w:after="40"/>
              <w:ind w:firstLine="0"/>
              <w:jc w:val="center"/>
              <w:rPr>
                <w:b/>
                <w:bCs w:val="0"/>
                <w:sz w:val="18"/>
                <w:szCs w:val="20"/>
              </w:rPr>
            </w:pPr>
            <w:r w:rsidRPr="00137253">
              <w:rPr>
                <w:b/>
                <w:bCs w:val="0"/>
                <w:sz w:val="18"/>
                <w:szCs w:val="20"/>
              </w:rPr>
              <w:t>Показатель 2.1.</w:t>
            </w:r>
          </w:p>
        </w:tc>
        <w:tc>
          <w:tcPr>
            <w:tcW w:w="1798" w:type="dxa"/>
            <w:shd w:val="clear" w:color="auto" w:fill="8DB3E2" w:themeFill="text2" w:themeFillTint="66"/>
            <w:vAlign w:val="center"/>
          </w:tcPr>
          <w:p w14:paraId="706FE5A0" w14:textId="602C2E46" w:rsidR="002448D7" w:rsidRPr="00137253" w:rsidRDefault="002448D7" w:rsidP="00BA311F">
            <w:pPr>
              <w:autoSpaceDE/>
              <w:autoSpaceDN/>
              <w:adjustRightInd/>
              <w:spacing w:before="40" w:after="40"/>
              <w:ind w:firstLine="0"/>
              <w:jc w:val="center"/>
              <w:rPr>
                <w:b/>
                <w:bCs w:val="0"/>
                <w:sz w:val="18"/>
                <w:szCs w:val="20"/>
              </w:rPr>
            </w:pPr>
            <w:r w:rsidRPr="00137253">
              <w:rPr>
                <w:b/>
                <w:bCs w:val="0"/>
                <w:sz w:val="18"/>
                <w:szCs w:val="20"/>
              </w:rPr>
              <w:t>Показатель 2.3</w:t>
            </w:r>
          </w:p>
        </w:tc>
        <w:tc>
          <w:tcPr>
            <w:tcW w:w="1670" w:type="dxa"/>
            <w:shd w:val="clear" w:color="auto" w:fill="8DB3E2" w:themeFill="text2" w:themeFillTint="66"/>
            <w:vAlign w:val="center"/>
          </w:tcPr>
          <w:p w14:paraId="0FC91C1F" w14:textId="77777777" w:rsidR="002448D7" w:rsidRPr="00137253" w:rsidRDefault="002448D7" w:rsidP="00BA311F">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 xml:space="preserve">по </w:t>
            </w:r>
            <w:proofErr w:type="spellStart"/>
            <w:r w:rsidRPr="00137253">
              <w:rPr>
                <w:b/>
                <w:bCs w:val="0"/>
                <w:sz w:val="18"/>
                <w:szCs w:val="20"/>
              </w:rPr>
              <w:t>крит</w:t>
            </w:r>
            <w:proofErr w:type="spellEnd"/>
            <w:r w:rsidRPr="00137253">
              <w:rPr>
                <w:b/>
                <w:bCs w:val="0"/>
                <w:sz w:val="18"/>
                <w:szCs w:val="20"/>
              </w:rPr>
              <w:t>. 2</w:t>
            </w:r>
          </w:p>
        </w:tc>
      </w:tr>
      <w:tr w:rsidR="002448D7" w:rsidRPr="00137253" w14:paraId="02A7AB4D" w14:textId="77777777" w:rsidTr="004128BB">
        <w:trPr>
          <w:trHeight w:val="20"/>
        </w:trPr>
        <w:tc>
          <w:tcPr>
            <w:tcW w:w="711" w:type="dxa"/>
            <w:vAlign w:val="center"/>
          </w:tcPr>
          <w:p w14:paraId="459A9E06" w14:textId="77777777" w:rsidR="002448D7" w:rsidRPr="00137253" w:rsidRDefault="002448D7" w:rsidP="00D66864">
            <w:pPr>
              <w:spacing w:before="20" w:after="20"/>
              <w:ind w:firstLine="0"/>
              <w:jc w:val="center"/>
              <w:rPr>
                <w:color w:val="000000"/>
                <w:sz w:val="22"/>
                <w:szCs w:val="22"/>
              </w:rPr>
            </w:pPr>
            <w:r w:rsidRPr="00137253">
              <w:rPr>
                <w:color w:val="000000"/>
                <w:sz w:val="20"/>
                <w:szCs w:val="22"/>
              </w:rPr>
              <w:t>1</w:t>
            </w:r>
          </w:p>
        </w:tc>
        <w:tc>
          <w:tcPr>
            <w:tcW w:w="3883" w:type="dxa"/>
            <w:shd w:val="clear" w:color="auto" w:fill="auto"/>
            <w:vAlign w:val="bottom"/>
          </w:tcPr>
          <w:p w14:paraId="26F4B25F" w14:textId="58B5F297" w:rsidR="002448D7" w:rsidRPr="00137253" w:rsidRDefault="002448D7" w:rsidP="00137253">
            <w:pPr>
              <w:spacing w:before="20" w:after="20"/>
              <w:ind w:firstLine="0"/>
              <w:rPr>
                <w:color w:val="000000"/>
                <w:sz w:val="20"/>
                <w:szCs w:val="20"/>
              </w:rPr>
            </w:pPr>
            <w:r w:rsidRPr="00BA311F">
              <w:rPr>
                <w:color w:val="000000"/>
                <w:sz w:val="22"/>
                <w:szCs w:val="22"/>
              </w:rPr>
              <w:t>Муниципальное бюджетное учреждение «Центральная городская библиотека» города Невинномысска</w:t>
            </w:r>
            <w:r w:rsidRPr="00BA311F">
              <w:rPr>
                <w:color w:val="000000"/>
                <w:sz w:val="22"/>
                <w:szCs w:val="22"/>
              </w:rPr>
              <w:br/>
              <w:t>(г. Невинномысск, б. Мира, 16А)</w:t>
            </w:r>
          </w:p>
        </w:tc>
        <w:tc>
          <w:tcPr>
            <w:tcW w:w="1309" w:type="dxa"/>
            <w:shd w:val="clear" w:color="auto" w:fill="auto"/>
            <w:vAlign w:val="center"/>
          </w:tcPr>
          <w:p w14:paraId="146BB3C4" w14:textId="77777777" w:rsidR="002448D7" w:rsidRPr="00E12FB0" w:rsidRDefault="002448D7" w:rsidP="00E12FB0">
            <w:pPr>
              <w:spacing w:before="20" w:after="20"/>
              <w:ind w:firstLine="0"/>
              <w:jc w:val="center"/>
              <w:rPr>
                <w:sz w:val="20"/>
                <w:szCs w:val="22"/>
              </w:rPr>
            </w:pPr>
            <w:r w:rsidRPr="00137253">
              <w:rPr>
                <w:sz w:val="20"/>
                <w:szCs w:val="22"/>
              </w:rPr>
              <w:t>40</w:t>
            </w:r>
          </w:p>
        </w:tc>
        <w:tc>
          <w:tcPr>
            <w:tcW w:w="1798" w:type="dxa"/>
            <w:vAlign w:val="center"/>
          </w:tcPr>
          <w:p w14:paraId="02DC2419" w14:textId="57081C1D" w:rsidR="002448D7" w:rsidRPr="00E12FB0" w:rsidRDefault="002448D7" w:rsidP="00E12FB0">
            <w:pPr>
              <w:spacing w:before="20" w:after="20"/>
              <w:ind w:firstLine="0"/>
              <w:jc w:val="center"/>
              <w:rPr>
                <w:sz w:val="20"/>
                <w:szCs w:val="22"/>
              </w:rPr>
            </w:pPr>
            <w:r w:rsidRPr="00E12FB0">
              <w:rPr>
                <w:sz w:val="20"/>
                <w:szCs w:val="22"/>
              </w:rPr>
              <w:t>100</w:t>
            </w:r>
          </w:p>
        </w:tc>
        <w:tc>
          <w:tcPr>
            <w:tcW w:w="1670" w:type="dxa"/>
            <w:vAlign w:val="center"/>
          </w:tcPr>
          <w:p w14:paraId="526187E8" w14:textId="26F279D3" w:rsidR="002448D7" w:rsidRPr="00137253" w:rsidRDefault="002448D7" w:rsidP="00E12FB0">
            <w:pPr>
              <w:spacing w:before="20" w:after="20"/>
              <w:ind w:firstLine="0"/>
              <w:jc w:val="center"/>
              <w:rPr>
                <w:sz w:val="20"/>
                <w:szCs w:val="22"/>
              </w:rPr>
            </w:pPr>
            <w:r w:rsidRPr="00E12FB0">
              <w:rPr>
                <w:sz w:val="20"/>
                <w:szCs w:val="22"/>
              </w:rPr>
              <w:t>70</w:t>
            </w:r>
          </w:p>
        </w:tc>
      </w:tr>
      <w:tr w:rsidR="002448D7" w:rsidRPr="00137253" w14:paraId="66393A9F" w14:textId="77777777" w:rsidTr="004128BB">
        <w:trPr>
          <w:trHeight w:val="20"/>
        </w:trPr>
        <w:tc>
          <w:tcPr>
            <w:tcW w:w="711" w:type="dxa"/>
            <w:vAlign w:val="center"/>
          </w:tcPr>
          <w:p w14:paraId="75634F2F" w14:textId="77777777" w:rsidR="002448D7" w:rsidRPr="00137253" w:rsidRDefault="002448D7" w:rsidP="00D66864">
            <w:pPr>
              <w:spacing w:before="20" w:after="20"/>
              <w:ind w:firstLine="0"/>
              <w:jc w:val="center"/>
              <w:rPr>
                <w:color w:val="000000"/>
                <w:sz w:val="22"/>
                <w:szCs w:val="22"/>
              </w:rPr>
            </w:pPr>
            <w:r w:rsidRPr="00137253">
              <w:rPr>
                <w:color w:val="000000"/>
                <w:sz w:val="20"/>
                <w:szCs w:val="22"/>
              </w:rPr>
              <w:t>2</w:t>
            </w:r>
          </w:p>
        </w:tc>
        <w:tc>
          <w:tcPr>
            <w:tcW w:w="3883" w:type="dxa"/>
            <w:shd w:val="clear" w:color="auto" w:fill="auto"/>
            <w:vAlign w:val="bottom"/>
          </w:tcPr>
          <w:p w14:paraId="5636EA85" w14:textId="462FB55E" w:rsidR="002448D7" w:rsidRPr="00137253" w:rsidRDefault="002448D7" w:rsidP="00137253">
            <w:pPr>
              <w:spacing w:before="20" w:after="20"/>
              <w:ind w:firstLine="0"/>
              <w:rPr>
                <w:color w:val="000000"/>
                <w:sz w:val="20"/>
                <w:szCs w:val="20"/>
              </w:rPr>
            </w:pPr>
            <w:r w:rsidRPr="00BA311F">
              <w:rPr>
                <w:color w:val="000000"/>
                <w:sz w:val="22"/>
                <w:szCs w:val="22"/>
              </w:rPr>
              <w:t>Муниципальное бюджетное учреждение культуры «Дом культуры «Шерстяник» города Невинномысска (г. Невинномысск, ул. Маяковского, 24</w:t>
            </w:r>
          </w:p>
        </w:tc>
        <w:tc>
          <w:tcPr>
            <w:tcW w:w="1309" w:type="dxa"/>
            <w:shd w:val="clear" w:color="auto" w:fill="auto"/>
            <w:vAlign w:val="center"/>
          </w:tcPr>
          <w:p w14:paraId="13CFE655" w14:textId="434819BC" w:rsidR="002448D7" w:rsidRPr="00E12FB0" w:rsidRDefault="003D5D24" w:rsidP="00E12FB0">
            <w:pPr>
              <w:spacing w:before="20" w:after="20"/>
              <w:ind w:firstLine="0"/>
              <w:jc w:val="center"/>
              <w:rPr>
                <w:sz w:val="20"/>
                <w:szCs w:val="22"/>
              </w:rPr>
            </w:pPr>
            <w:r>
              <w:rPr>
                <w:sz w:val="20"/>
                <w:szCs w:val="22"/>
              </w:rPr>
              <w:t>20</w:t>
            </w:r>
          </w:p>
        </w:tc>
        <w:tc>
          <w:tcPr>
            <w:tcW w:w="1798" w:type="dxa"/>
            <w:vAlign w:val="center"/>
          </w:tcPr>
          <w:p w14:paraId="29C40194" w14:textId="368ADB1F" w:rsidR="002448D7" w:rsidRPr="00E12FB0" w:rsidRDefault="002448D7" w:rsidP="00E12FB0">
            <w:pPr>
              <w:spacing w:before="20" w:after="20"/>
              <w:ind w:firstLine="0"/>
              <w:jc w:val="center"/>
              <w:rPr>
                <w:sz w:val="20"/>
                <w:szCs w:val="22"/>
              </w:rPr>
            </w:pPr>
            <w:r w:rsidRPr="00E12FB0">
              <w:rPr>
                <w:sz w:val="20"/>
                <w:szCs w:val="22"/>
              </w:rPr>
              <w:t>90</w:t>
            </w:r>
          </w:p>
        </w:tc>
        <w:tc>
          <w:tcPr>
            <w:tcW w:w="1670" w:type="dxa"/>
            <w:vAlign w:val="center"/>
          </w:tcPr>
          <w:p w14:paraId="5F7D552B" w14:textId="7137FEAD" w:rsidR="002448D7" w:rsidRPr="00137253" w:rsidRDefault="002448D7" w:rsidP="00E12FB0">
            <w:pPr>
              <w:spacing w:before="20" w:after="20"/>
              <w:ind w:firstLine="0"/>
              <w:jc w:val="center"/>
              <w:rPr>
                <w:sz w:val="20"/>
                <w:szCs w:val="22"/>
              </w:rPr>
            </w:pPr>
            <w:r w:rsidRPr="00E12FB0">
              <w:rPr>
                <w:sz w:val="20"/>
                <w:szCs w:val="22"/>
              </w:rPr>
              <w:t>55</w:t>
            </w:r>
          </w:p>
        </w:tc>
      </w:tr>
      <w:tr w:rsidR="002448D7" w:rsidRPr="00137253" w14:paraId="6CEBE78D" w14:textId="77777777" w:rsidTr="004128BB">
        <w:trPr>
          <w:trHeight w:val="20"/>
        </w:trPr>
        <w:tc>
          <w:tcPr>
            <w:tcW w:w="711" w:type="dxa"/>
            <w:vAlign w:val="center"/>
          </w:tcPr>
          <w:p w14:paraId="3C8AC419" w14:textId="77777777" w:rsidR="002448D7" w:rsidRPr="00137253" w:rsidRDefault="002448D7" w:rsidP="00D66864">
            <w:pPr>
              <w:spacing w:before="20" w:after="20"/>
              <w:ind w:firstLine="0"/>
              <w:jc w:val="center"/>
              <w:rPr>
                <w:color w:val="000000"/>
                <w:sz w:val="22"/>
                <w:szCs w:val="22"/>
              </w:rPr>
            </w:pPr>
            <w:r w:rsidRPr="00137253">
              <w:rPr>
                <w:color w:val="000000"/>
                <w:sz w:val="20"/>
                <w:szCs w:val="22"/>
              </w:rPr>
              <w:t>3</w:t>
            </w:r>
          </w:p>
        </w:tc>
        <w:tc>
          <w:tcPr>
            <w:tcW w:w="3883" w:type="dxa"/>
            <w:shd w:val="clear" w:color="auto" w:fill="auto"/>
            <w:vAlign w:val="bottom"/>
          </w:tcPr>
          <w:p w14:paraId="1CA0803B" w14:textId="521E707F" w:rsidR="002448D7" w:rsidRPr="00137253" w:rsidRDefault="002448D7"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«Городской Дворец культуры им. Горького» города Невинномысска </w:t>
            </w:r>
            <w:r w:rsidRPr="00BA311F">
              <w:rPr>
                <w:color w:val="000000"/>
                <w:sz w:val="22"/>
                <w:szCs w:val="22"/>
              </w:rPr>
              <w:br/>
              <w:t>(г. Невинномысск, ул. Менделеева, 25)</w:t>
            </w:r>
          </w:p>
        </w:tc>
        <w:tc>
          <w:tcPr>
            <w:tcW w:w="1309" w:type="dxa"/>
            <w:shd w:val="clear" w:color="auto" w:fill="auto"/>
            <w:vAlign w:val="center"/>
          </w:tcPr>
          <w:p w14:paraId="546415C6" w14:textId="77777777" w:rsidR="002448D7" w:rsidRPr="00E12FB0" w:rsidRDefault="002448D7" w:rsidP="00E12FB0">
            <w:pPr>
              <w:spacing w:before="20" w:after="20"/>
              <w:ind w:firstLine="0"/>
              <w:jc w:val="center"/>
              <w:rPr>
                <w:sz w:val="20"/>
                <w:szCs w:val="22"/>
              </w:rPr>
            </w:pPr>
            <w:r w:rsidRPr="00137253">
              <w:rPr>
                <w:sz w:val="20"/>
                <w:szCs w:val="22"/>
              </w:rPr>
              <w:t>40</w:t>
            </w:r>
          </w:p>
        </w:tc>
        <w:tc>
          <w:tcPr>
            <w:tcW w:w="1798" w:type="dxa"/>
            <w:vAlign w:val="center"/>
          </w:tcPr>
          <w:p w14:paraId="1EA42B91" w14:textId="4454149E" w:rsidR="002448D7" w:rsidRPr="00E12FB0" w:rsidRDefault="002448D7" w:rsidP="00E12FB0">
            <w:pPr>
              <w:spacing w:before="20" w:after="20"/>
              <w:ind w:firstLine="0"/>
              <w:jc w:val="center"/>
              <w:rPr>
                <w:sz w:val="20"/>
                <w:szCs w:val="22"/>
              </w:rPr>
            </w:pPr>
            <w:r w:rsidRPr="00E12FB0">
              <w:rPr>
                <w:sz w:val="20"/>
                <w:szCs w:val="22"/>
              </w:rPr>
              <w:t>85</w:t>
            </w:r>
          </w:p>
        </w:tc>
        <w:tc>
          <w:tcPr>
            <w:tcW w:w="1670" w:type="dxa"/>
            <w:vAlign w:val="center"/>
          </w:tcPr>
          <w:p w14:paraId="1B281CF7" w14:textId="7DA3A278" w:rsidR="002448D7" w:rsidRPr="00137253" w:rsidRDefault="002448D7" w:rsidP="00E12FB0">
            <w:pPr>
              <w:spacing w:before="20" w:after="20"/>
              <w:ind w:firstLine="0"/>
              <w:jc w:val="center"/>
              <w:rPr>
                <w:sz w:val="20"/>
                <w:szCs w:val="22"/>
              </w:rPr>
            </w:pPr>
            <w:r w:rsidRPr="00E12FB0">
              <w:rPr>
                <w:sz w:val="20"/>
                <w:szCs w:val="22"/>
              </w:rPr>
              <w:t>63</w:t>
            </w:r>
          </w:p>
        </w:tc>
      </w:tr>
      <w:tr w:rsidR="002448D7" w:rsidRPr="00137253" w14:paraId="20B3D162" w14:textId="77777777" w:rsidTr="004128BB">
        <w:trPr>
          <w:trHeight w:val="20"/>
        </w:trPr>
        <w:tc>
          <w:tcPr>
            <w:tcW w:w="711" w:type="dxa"/>
            <w:vAlign w:val="center"/>
          </w:tcPr>
          <w:p w14:paraId="311EF26D" w14:textId="77777777" w:rsidR="002448D7" w:rsidRPr="00137253" w:rsidRDefault="002448D7" w:rsidP="00D66864">
            <w:pPr>
              <w:spacing w:before="20" w:after="20"/>
              <w:ind w:firstLine="0"/>
              <w:jc w:val="center"/>
              <w:rPr>
                <w:color w:val="000000"/>
                <w:sz w:val="22"/>
                <w:szCs w:val="22"/>
              </w:rPr>
            </w:pPr>
            <w:r w:rsidRPr="00137253">
              <w:rPr>
                <w:color w:val="000000"/>
                <w:sz w:val="20"/>
                <w:szCs w:val="22"/>
              </w:rPr>
              <w:t>4</w:t>
            </w:r>
          </w:p>
        </w:tc>
        <w:tc>
          <w:tcPr>
            <w:tcW w:w="3883" w:type="dxa"/>
            <w:shd w:val="clear" w:color="auto" w:fill="auto"/>
            <w:noWrap/>
            <w:vAlign w:val="bottom"/>
          </w:tcPr>
          <w:p w14:paraId="0B471026" w14:textId="342A70D6" w:rsidR="002448D7" w:rsidRPr="00137253" w:rsidRDefault="002448D7"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«Культурно-Досуговый центр «РОДИНА» города Невинномысска </w:t>
            </w:r>
            <w:r w:rsidRPr="00BA311F">
              <w:rPr>
                <w:color w:val="000000"/>
                <w:sz w:val="22"/>
                <w:szCs w:val="22"/>
              </w:rPr>
              <w:br/>
              <w:t>(г. Невинномысск, ул. Ленина, 85А)</w:t>
            </w:r>
          </w:p>
        </w:tc>
        <w:tc>
          <w:tcPr>
            <w:tcW w:w="1309" w:type="dxa"/>
            <w:shd w:val="clear" w:color="auto" w:fill="auto"/>
            <w:vAlign w:val="center"/>
          </w:tcPr>
          <w:p w14:paraId="40433F65" w14:textId="43755054" w:rsidR="002448D7" w:rsidRPr="00E12FB0" w:rsidRDefault="003D5D24" w:rsidP="00E12FB0">
            <w:pPr>
              <w:spacing w:before="20" w:after="20"/>
              <w:ind w:firstLine="0"/>
              <w:jc w:val="center"/>
              <w:rPr>
                <w:sz w:val="20"/>
                <w:szCs w:val="22"/>
              </w:rPr>
            </w:pPr>
            <w:r>
              <w:rPr>
                <w:sz w:val="20"/>
                <w:szCs w:val="22"/>
              </w:rPr>
              <w:t>4</w:t>
            </w:r>
            <w:r w:rsidR="002448D7">
              <w:rPr>
                <w:sz w:val="20"/>
                <w:szCs w:val="22"/>
              </w:rPr>
              <w:t>0</w:t>
            </w:r>
          </w:p>
        </w:tc>
        <w:tc>
          <w:tcPr>
            <w:tcW w:w="1798" w:type="dxa"/>
            <w:vAlign w:val="center"/>
          </w:tcPr>
          <w:p w14:paraId="6EE3EB5E" w14:textId="096EA65A" w:rsidR="002448D7" w:rsidRPr="00E12FB0" w:rsidRDefault="002448D7" w:rsidP="00E12FB0">
            <w:pPr>
              <w:spacing w:before="20" w:after="20"/>
              <w:ind w:firstLine="0"/>
              <w:jc w:val="center"/>
              <w:rPr>
                <w:sz w:val="20"/>
                <w:szCs w:val="22"/>
              </w:rPr>
            </w:pPr>
            <w:r w:rsidRPr="00E12FB0">
              <w:rPr>
                <w:sz w:val="20"/>
                <w:szCs w:val="22"/>
              </w:rPr>
              <w:t>100</w:t>
            </w:r>
          </w:p>
        </w:tc>
        <w:tc>
          <w:tcPr>
            <w:tcW w:w="1670" w:type="dxa"/>
            <w:vAlign w:val="center"/>
          </w:tcPr>
          <w:p w14:paraId="38C961A5" w14:textId="5E5300FE" w:rsidR="002448D7" w:rsidRPr="00137253" w:rsidRDefault="002448D7" w:rsidP="00E12FB0">
            <w:pPr>
              <w:spacing w:before="20" w:after="20"/>
              <w:ind w:firstLine="0"/>
              <w:jc w:val="center"/>
              <w:rPr>
                <w:sz w:val="20"/>
                <w:szCs w:val="22"/>
              </w:rPr>
            </w:pPr>
            <w:r w:rsidRPr="00E12FB0">
              <w:rPr>
                <w:sz w:val="20"/>
                <w:szCs w:val="22"/>
              </w:rPr>
              <w:t>70</w:t>
            </w:r>
          </w:p>
        </w:tc>
      </w:tr>
    </w:tbl>
    <w:p w14:paraId="2D74594C" w14:textId="77777777" w:rsidR="00CA43F2" w:rsidRPr="00137253" w:rsidRDefault="00CA43F2" w:rsidP="00F2107D">
      <w:pPr>
        <w:ind w:firstLine="709"/>
        <w:rPr>
          <w:sz w:val="24"/>
        </w:rPr>
      </w:pPr>
    </w:p>
    <w:p w14:paraId="63927107" w14:textId="77777777" w:rsidR="003069B5" w:rsidRPr="00137253" w:rsidRDefault="003069B5" w:rsidP="003069B5">
      <w:pPr>
        <w:ind w:firstLine="709"/>
        <w:rPr>
          <w:sz w:val="24"/>
        </w:rPr>
      </w:pPr>
    </w:p>
    <w:p w14:paraId="04071122" w14:textId="39FC5E20" w:rsidR="00DA1B45" w:rsidRPr="004128BB" w:rsidRDefault="00DA1B45" w:rsidP="004128BB">
      <w:pPr>
        <w:pStyle w:val="4"/>
        <w:rPr>
          <w:sz w:val="32"/>
          <w:szCs w:val="32"/>
        </w:rPr>
      </w:pPr>
      <w:r w:rsidRPr="004128BB">
        <w:rPr>
          <w:sz w:val="32"/>
          <w:szCs w:val="32"/>
        </w:rPr>
        <w:lastRenderedPageBreak/>
        <w:t>Критерий</w:t>
      </w:r>
      <w:r w:rsidR="00DA6916" w:rsidRPr="004128BB">
        <w:rPr>
          <w:sz w:val="32"/>
          <w:szCs w:val="32"/>
        </w:rPr>
        <w:t xml:space="preserve"> </w:t>
      </w:r>
      <w:r w:rsidR="00CA43F2" w:rsidRPr="004128BB">
        <w:rPr>
          <w:sz w:val="32"/>
          <w:szCs w:val="32"/>
        </w:rPr>
        <w:t>3</w:t>
      </w:r>
      <w:r w:rsidRPr="004128BB">
        <w:rPr>
          <w:sz w:val="32"/>
          <w:szCs w:val="32"/>
        </w:rPr>
        <w:t>.</w:t>
      </w:r>
      <w:r w:rsidR="00DA6916" w:rsidRPr="004128BB">
        <w:rPr>
          <w:sz w:val="32"/>
          <w:szCs w:val="32"/>
        </w:rPr>
        <w:t xml:space="preserve"> </w:t>
      </w:r>
      <w:r w:rsidR="000613C6" w:rsidRPr="004128BB">
        <w:rPr>
          <w:sz w:val="32"/>
          <w:szCs w:val="32"/>
        </w:rPr>
        <w:t>Доступность</w:t>
      </w:r>
      <w:r w:rsidR="00DA6916" w:rsidRPr="004128BB">
        <w:rPr>
          <w:sz w:val="32"/>
          <w:szCs w:val="32"/>
        </w:rPr>
        <w:t xml:space="preserve"> </w:t>
      </w:r>
      <w:r w:rsidR="000613C6" w:rsidRPr="004128BB">
        <w:rPr>
          <w:sz w:val="32"/>
          <w:szCs w:val="32"/>
        </w:rPr>
        <w:t>услуг</w:t>
      </w:r>
      <w:r w:rsidR="00DA6916" w:rsidRPr="004128BB">
        <w:rPr>
          <w:sz w:val="32"/>
          <w:szCs w:val="32"/>
        </w:rPr>
        <w:t xml:space="preserve"> </w:t>
      </w:r>
      <w:r w:rsidR="000613C6" w:rsidRPr="004128BB">
        <w:rPr>
          <w:sz w:val="32"/>
          <w:szCs w:val="32"/>
        </w:rPr>
        <w:t>для</w:t>
      </w:r>
      <w:r w:rsidR="00DA6916" w:rsidRPr="004128BB">
        <w:rPr>
          <w:sz w:val="32"/>
          <w:szCs w:val="32"/>
        </w:rPr>
        <w:t xml:space="preserve"> </w:t>
      </w:r>
      <w:r w:rsidR="000613C6" w:rsidRPr="004128BB">
        <w:rPr>
          <w:sz w:val="32"/>
          <w:szCs w:val="32"/>
        </w:rPr>
        <w:t>инвалидов</w:t>
      </w:r>
    </w:p>
    <w:p w14:paraId="1E28F4EF" w14:textId="77777777" w:rsidR="00DA1B45" w:rsidRPr="00002976" w:rsidRDefault="00DA1B45" w:rsidP="00F2107D">
      <w:pPr>
        <w:autoSpaceDE/>
        <w:autoSpaceDN/>
        <w:adjustRightInd/>
        <w:ind w:firstLine="709"/>
        <w:rPr>
          <w:bCs w:val="0"/>
        </w:rPr>
      </w:pPr>
      <w:r w:rsidRPr="00002976">
        <w:rPr>
          <w:bCs w:val="0"/>
        </w:rPr>
        <w:t>Критерий</w:t>
      </w:r>
      <w:r w:rsidR="00DA6916" w:rsidRPr="00002976">
        <w:rPr>
          <w:bCs w:val="0"/>
        </w:rPr>
        <w:t xml:space="preserve"> </w:t>
      </w:r>
      <w:r w:rsidRPr="00002976">
        <w:rPr>
          <w:bCs w:val="0"/>
        </w:rPr>
        <w:t>представлен</w:t>
      </w:r>
      <w:r w:rsidR="00DA6916" w:rsidRPr="00002976">
        <w:rPr>
          <w:bCs w:val="0"/>
        </w:rPr>
        <w:t xml:space="preserve"> </w:t>
      </w:r>
      <w:r w:rsidRPr="00002976">
        <w:rPr>
          <w:bCs w:val="0"/>
        </w:rPr>
        <w:t>тремя</w:t>
      </w:r>
      <w:r w:rsidR="00DA6916" w:rsidRPr="00002976">
        <w:rPr>
          <w:bCs w:val="0"/>
        </w:rPr>
        <w:t xml:space="preserve"> </w:t>
      </w:r>
      <w:r w:rsidRPr="00002976">
        <w:rPr>
          <w:bCs w:val="0"/>
        </w:rPr>
        <w:t>показателями:</w:t>
      </w:r>
    </w:p>
    <w:p w14:paraId="2449356A" w14:textId="77777777" w:rsidR="00754BFC" w:rsidRPr="00002976" w:rsidRDefault="00754BFC" w:rsidP="00F2107D">
      <w:pPr>
        <w:autoSpaceDE/>
        <w:autoSpaceDN/>
        <w:adjustRightInd/>
        <w:ind w:firstLine="709"/>
        <w:rPr>
          <w:bCs w:val="0"/>
          <w:sz w:val="24"/>
          <w:szCs w:val="24"/>
        </w:rPr>
      </w:pPr>
      <w:r w:rsidRPr="00002976">
        <w:rPr>
          <w:b/>
          <w:bCs w:val="0"/>
        </w:rPr>
        <w:t>Показатель</w:t>
      </w:r>
      <w:r w:rsidR="00DA6916" w:rsidRPr="00002976">
        <w:rPr>
          <w:b/>
          <w:bCs w:val="0"/>
        </w:rPr>
        <w:t xml:space="preserve"> </w:t>
      </w:r>
      <w:r w:rsidR="000613C6" w:rsidRPr="00002976">
        <w:rPr>
          <w:b/>
          <w:bCs w:val="0"/>
        </w:rPr>
        <w:t>3</w:t>
      </w:r>
      <w:r w:rsidRPr="00002976">
        <w:rPr>
          <w:b/>
          <w:bCs w:val="0"/>
        </w:rPr>
        <w:t>.1</w:t>
      </w:r>
      <w:r w:rsidRPr="00002976">
        <w:rPr>
          <w:bCs w:val="0"/>
        </w:rPr>
        <w:t>.</w:t>
      </w:r>
      <w:r w:rsidRPr="00002976">
        <w:rPr>
          <w:bCs w:val="0"/>
        </w:rPr>
        <w:tab/>
      </w:r>
      <w:r w:rsidR="000613C6" w:rsidRPr="00002976">
        <w:rPr>
          <w:bCs w:val="0"/>
        </w:rPr>
        <w:t>Оборудование</w:t>
      </w:r>
      <w:r w:rsidR="00DA6916" w:rsidRPr="00002976">
        <w:rPr>
          <w:bCs w:val="0"/>
        </w:rPr>
        <w:t xml:space="preserve"> </w:t>
      </w:r>
      <w:r w:rsidR="000613C6" w:rsidRPr="00002976">
        <w:rPr>
          <w:bCs w:val="0"/>
        </w:rPr>
        <w:t>помещений</w:t>
      </w:r>
      <w:r w:rsidR="00DA6916" w:rsidRPr="00002976">
        <w:rPr>
          <w:bCs w:val="0"/>
        </w:rPr>
        <w:t xml:space="preserve"> </w:t>
      </w:r>
      <w:r w:rsidR="000613C6" w:rsidRPr="00002976">
        <w:rPr>
          <w:bCs w:val="0"/>
        </w:rPr>
        <w:t>организации</w:t>
      </w:r>
      <w:r w:rsidR="00DA6916" w:rsidRPr="00002976">
        <w:rPr>
          <w:bCs w:val="0"/>
        </w:rPr>
        <w:t xml:space="preserve"> </w:t>
      </w:r>
      <w:r w:rsidR="00CA0157" w:rsidRPr="00002976">
        <w:rPr>
          <w:bCs w:val="0"/>
        </w:rPr>
        <w:t>культуры</w:t>
      </w:r>
      <w:r w:rsidR="00CA0157" w:rsidRPr="00002976">
        <w:rPr>
          <w:rStyle w:val="affd"/>
          <w:bCs w:val="0"/>
        </w:rPr>
        <w:footnoteReference w:id="2"/>
      </w:r>
      <w:r w:rsidR="00A91D08" w:rsidRPr="00002976">
        <w:rPr>
          <w:bCs w:val="0"/>
        </w:rPr>
        <w:t xml:space="preserve"> </w:t>
      </w:r>
      <w:r w:rsidR="000613C6" w:rsidRPr="00002976">
        <w:rPr>
          <w:bCs w:val="0"/>
        </w:rPr>
        <w:t>и</w:t>
      </w:r>
      <w:r w:rsidR="00DA6916" w:rsidRPr="00002976">
        <w:rPr>
          <w:bCs w:val="0"/>
        </w:rPr>
        <w:t xml:space="preserve"> </w:t>
      </w:r>
      <w:r w:rsidR="000613C6" w:rsidRPr="00002976">
        <w:rPr>
          <w:bCs w:val="0"/>
        </w:rPr>
        <w:t>прилегающей</w:t>
      </w:r>
      <w:r w:rsidR="00DA6916" w:rsidRPr="00002976">
        <w:rPr>
          <w:bCs w:val="0"/>
        </w:rPr>
        <w:t xml:space="preserve"> </w:t>
      </w:r>
      <w:r w:rsidR="000613C6" w:rsidRPr="00002976">
        <w:rPr>
          <w:bCs w:val="0"/>
        </w:rPr>
        <w:t>к</w:t>
      </w:r>
      <w:r w:rsidR="00DA6916" w:rsidRPr="00002976">
        <w:rPr>
          <w:bCs w:val="0"/>
        </w:rPr>
        <w:t xml:space="preserve"> </w:t>
      </w:r>
      <w:r w:rsidR="000613C6" w:rsidRPr="00002976">
        <w:rPr>
          <w:bCs w:val="0"/>
        </w:rPr>
        <w:t>ней</w:t>
      </w:r>
      <w:r w:rsidR="00DA6916" w:rsidRPr="00002976">
        <w:rPr>
          <w:bCs w:val="0"/>
        </w:rPr>
        <w:t xml:space="preserve"> </w:t>
      </w:r>
      <w:r w:rsidR="000613C6" w:rsidRPr="00002976">
        <w:rPr>
          <w:bCs w:val="0"/>
        </w:rPr>
        <w:t>территории</w:t>
      </w:r>
      <w:r w:rsidR="00DA6916" w:rsidRPr="00002976">
        <w:rPr>
          <w:bCs w:val="0"/>
        </w:rPr>
        <w:t xml:space="preserve"> </w:t>
      </w:r>
      <w:r w:rsidR="000613C6" w:rsidRPr="00002976">
        <w:rPr>
          <w:bCs w:val="0"/>
        </w:rPr>
        <w:t>с</w:t>
      </w:r>
      <w:r w:rsidR="00DA6916" w:rsidRPr="00002976">
        <w:rPr>
          <w:bCs w:val="0"/>
        </w:rPr>
        <w:t xml:space="preserve"> </w:t>
      </w:r>
      <w:r w:rsidR="000613C6" w:rsidRPr="00002976">
        <w:rPr>
          <w:bCs w:val="0"/>
        </w:rPr>
        <w:t>учетом</w:t>
      </w:r>
      <w:r w:rsidR="00DA6916" w:rsidRPr="00002976">
        <w:rPr>
          <w:bCs w:val="0"/>
        </w:rPr>
        <w:t xml:space="preserve"> </w:t>
      </w:r>
      <w:r w:rsidR="000613C6" w:rsidRPr="00002976">
        <w:rPr>
          <w:bCs w:val="0"/>
        </w:rPr>
        <w:t>доступности</w:t>
      </w:r>
      <w:r w:rsidR="00DA6916" w:rsidRPr="00002976">
        <w:rPr>
          <w:bCs w:val="0"/>
        </w:rPr>
        <w:t xml:space="preserve"> </w:t>
      </w:r>
      <w:r w:rsidR="000613C6" w:rsidRPr="00002976">
        <w:rPr>
          <w:bCs w:val="0"/>
        </w:rPr>
        <w:t>для</w:t>
      </w:r>
      <w:r w:rsidR="00DA6916" w:rsidRPr="00002976">
        <w:rPr>
          <w:bCs w:val="0"/>
        </w:rPr>
        <w:t xml:space="preserve"> </w:t>
      </w:r>
      <w:r w:rsidR="000613C6" w:rsidRPr="00002976">
        <w:rPr>
          <w:bCs w:val="0"/>
        </w:rPr>
        <w:t>инвалидов</w:t>
      </w:r>
      <w:r w:rsidR="00DA6916" w:rsidRPr="00002976">
        <w:rPr>
          <w:bCs w:val="0"/>
        </w:rPr>
        <w:t xml:space="preserve"> </w:t>
      </w:r>
      <w:r w:rsidR="000613C6" w:rsidRPr="00002976">
        <w:rPr>
          <w:bCs w:val="0"/>
          <w:i/>
        </w:rPr>
        <w:t>(</w:t>
      </w:r>
      <w:r w:rsidR="00A91D08" w:rsidRPr="00934075">
        <w:rPr>
          <w:bCs w:val="0"/>
          <w:i/>
          <w:sz w:val="24"/>
          <w:szCs w:val="24"/>
        </w:rPr>
        <w:t xml:space="preserve">наличие </w:t>
      </w:r>
      <w:r w:rsidR="000613C6" w:rsidRPr="00934075">
        <w:rPr>
          <w:bCs w:val="0"/>
          <w:i/>
          <w:sz w:val="24"/>
          <w:szCs w:val="24"/>
        </w:rPr>
        <w:t>оборудованных</w:t>
      </w:r>
      <w:r w:rsidR="00DA6916" w:rsidRPr="00934075">
        <w:rPr>
          <w:bCs w:val="0"/>
          <w:i/>
          <w:sz w:val="24"/>
          <w:szCs w:val="24"/>
        </w:rPr>
        <w:t xml:space="preserve"> </w:t>
      </w:r>
      <w:r w:rsidR="000613C6" w:rsidRPr="00934075">
        <w:rPr>
          <w:bCs w:val="0"/>
          <w:i/>
          <w:sz w:val="24"/>
          <w:szCs w:val="24"/>
        </w:rPr>
        <w:t>входных</w:t>
      </w:r>
      <w:r w:rsidR="00DA6916" w:rsidRPr="00934075">
        <w:rPr>
          <w:bCs w:val="0"/>
          <w:i/>
          <w:sz w:val="24"/>
          <w:szCs w:val="24"/>
        </w:rPr>
        <w:t xml:space="preserve"> </w:t>
      </w:r>
      <w:r w:rsidR="000613C6" w:rsidRPr="00934075">
        <w:rPr>
          <w:bCs w:val="0"/>
          <w:i/>
          <w:sz w:val="24"/>
          <w:szCs w:val="24"/>
        </w:rPr>
        <w:t>групп</w:t>
      </w:r>
      <w:r w:rsidR="00DA6916" w:rsidRPr="00934075">
        <w:rPr>
          <w:bCs w:val="0"/>
          <w:i/>
          <w:sz w:val="24"/>
          <w:szCs w:val="24"/>
        </w:rPr>
        <w:t xml:space="preserve"> </w:t>
      </w:r>
      <w:r w:rsidR="000613C6" w:rsidRPr="00934075">
        <w:rPr>
          <w:bCs w:val="0"/>
          <w:i/>
          <w:sz w:val="24"/>
          <w:szCs w:val="24"/>
        </w:rPr>
        <w:t>пандусами</w:t>
      </w:r>
      <w:r w:rsidR="00DA6916" w:rsidRPr="00002976">
        <w:rPr>
          <w:bCs w:val="0"/>
          <w:i/>
        </w:rPr>
        <w:t xml:space="preserve"> </w:t>
      </w:r>
      <w:r w:rsidR="000613C6" w:rsidRPr="00002976">
        <w:rPr>
          <w:bCs w:val="0"/>
          <w:i/>
          <w:sz w:val="24"/>
          <w:szCs w:val="24"/>
        </w:rPr>
        <w:t>(подъемными</w:t>
      </w:r>
      <w:r w:rsidR="00DA6916" w:rsidRPr="00002976">
        <w:rPr>
          <w:bCs w:val="0"/>
          <w:i/>
          <w:sz w:val="24"/>
          <w:szCs w:val="24"/>
        </w:rPr>
        <w:t xml:space="preserve"> </w:t>
      </w:r>
      <w:r w:rsidR="000613C6" w:rsidRPr="00002976">
        <w:rPr>
          <w:bCs w:val="0"/>
          <w:i/>
          <w:sz w:val="24"/>
          <w:szCs w:val="24"/>
        </w:rPr>
        <w:t>платформами);</w:t>
      </w:r>
      <w:r w:rsidR="00DA6916" w:rsidRPr="00002976">
        <w:rPr>
          <w:bCs w:val="0"/>
          <w:i/>
          <w:sz w:val="24"/>
          <w:szCs w:val="24"/>
        </w:rPr>
        <w:t xml:space="preserve"> </w:t>
      </w:r>
      <w:r w:rsidR="000613C6" w:rsidRPr="00002976">
        <w:rPr>
          <w:bCs w:val="0"/>
          <w:i/>
          <w:sz w:val="24"/>
          <w:szCs w:val="24"/>
        </w:rPr>
        <w:t>наличие</w:t>
      </w:r>
      <w:r w:rsidR="00DA6916" w:rsidRPr="00002976">
        <w:rPr>
          <w:bCs w:val="0"/>
          <w:i/>
          <w:sz w:val="24"/>
          <w:szCs w:val="24"/>
        </w:rPr>
        <w:t xml:space="preserve"> </w:t>
      </w:r>
      <w:r w:rsidR="000613C6" w:rsidRPr="00002976">
        <w:rPr>
          <w:bCs w:val="0"/>
          <w:i/>
          <w:sz w:val="24"/>
          <w:szCs w:val="24"/>
        </w:rPr>
        <w:t>выделенных</w:t>
      </w:r>
      <w:r w:rsidR="00DA6916" w:rsidRPr="00002976">
        <w:rPr>
          <w:bCs w:val="0"/>
          <w:i/>
          <w:sz w:val="24"/>
          <w:szCs w:val="24"/>
        </w:rPr>
        <w:t xml:space="preserve"> </w:t>
      </w:r>
      <w:r w:rsidR="000613C6" w:rsidRPr="00002976">
        <w:rPr>
          <w:bCs w:val="0"/>
          <w:i/>
          <w:sz w:val="24"/>
          <w:szCs w:val="24"/>
        </w:rPr>
        <w:t>стоянок</w:t>
      </w:r>
      <w:r w:rsidR="00DA6916" w:rsidRPr="00002976">
        <w:rPr>
          <w:bCs w:val="0"/>
          <w:i/>
          <w:sz w:val="24"/>
          <w:szCs w:val="24"/>
        </w:rPr>
        <w:t xml:space="preserve"> </w:t>
      </w:r>
      <w:r w:rsidR="000613C6" w:rsidRPr="00002976">
        <w:rPr>
          <w:bCs w:val="0"/>
          <w:i/>
          <w:sz w:val="24"/>
          <w:szCs w:val="24"/>
        </w:rPr>
        <w:t>для</w:t>
      </w:r>
      <w:r w:rsidR="00DA6916" w:rsidRPr="00002976">
        <w:rPr>
          <w:bCs w:val="0"/>
          <w:i/>
          <w:sz w:val="24"/>
          <w:szCs w:val="24"/>
        </w:rPr>
        <w:t xml:space="preserve"> </w:t>
      </w:r>
      <w:r w:rsidR="000613C6" w:rsidRPr="00002976">
        <w:rPr>
          <w:bCs w:val="0"/>
          <w:i/>
          <w:sz w:val="24"/>
          <w:szCs w:val="24"/>
        </w:rPr>
        <w:t>автотранспортных</w:t>
      </w:r>
      <w:r w:rsidR="00DA6916" w:rsidRPr="00002976">
        <w:rPr>
          <w:bCs w:val="0"/>
          <w:i/>
          <w:sz w:val="24"/>
          <w:szCs w:val="24"/>
        </w:rPr>
        <w:t xml:space="preserve"> </w:t>
      </w:r>
      <w:r w:rsidR="000613C6" w:rsidRPr="00002976">
        <w:rPr>
          <w:bCs w:val="0"/>
          <w:i/>
          <w:sz w:val="24"/>
          <w:szCs w:val="24"/>
        </w:rPr>
        <w:t>средств</w:t>
      </w:r>
      <w:r w:rsidR="00DA6916" w:rsidRPr="00002976">
        <w:rPr>
          <w:bCs w:val="0"/>
          <w:i/>
          <w:sz w:val="24"/>
          <w:szCs w:val="24"/>
        </w:rPr>
        <w:t xml:space="preserve"> </w:t>
      </w:r>
      <w:r w:rsidR="000613C6" w:rsidRPr="00002976">
        <w:rPr>
          <w:bCs w:val="0"/>
          <w:i/>
          <w:sz w:val="24"/>
          <w:szCs w:val="24"/>
        </w:rPr>
        <w:t>инвалидов;</w:t>
      </w:r>
      <w:r w:rsidR="00DA6916" w:rsidRPr="00002976">
        <w:rPr>
          <w:bCs w:val="0"/>
          <w:i/>
          <w:sz w:val="24"/>
          <w:szCs w:val="24"/>
        </w:rPr>
        <w:t xml:space="preserve"> </w:t>
      </w:r>
      <w:r w:rsidR="000613C6" w:rsidRPr="00002976">
        <w:rPr>
          <w:bCs w:val="0"/>
          <w:i/>
          <w:sz w:val="24"/>
          <w:szCs w:val="24"/>
        </w:rPr>
        <w:t>наличие</w:t>
      </w:r>
      <w:r w:rsidR="00DA6916" w:rsidRPr="00002976">
        <w:rPr>
          <w:bCs w:val="0"/>
          <w:i/>
          <w:sz w:val="24"/>
          <w:szCs w:val="24"/>
        </w:rPr>
        <w:t xml:space="preserve"> </w:t>
      </w:r>
      <w:r w:rsidR="000613C6" w:rsidRPr="00002976">
        <w:rPr>
          <w:bCs w:val="0"/>
          <w:i/>
          <w:sz w:val="24"/>
          <w:szCs w:val="24"/>
        </w:rPr>
        <w:t>адаптированных</w:t>
      </w:r>
      <w:r w:rsidR="00DA6916" w:rsidRPr="00002976">
        <w:rPr>
          <w:bCs w:val="0"/>
          <w:i/>
          <w:sz w:val="24"/>
          <w:szCs w:val="24"/>
        </w:rPr>
        <w:t xml:space="preserve"> </w:t>
      </w:r>
      <w:r w:rsidR="000613C6" w:rsidRPr="00002976">
        <w:rPr>
          <w:bCs w:val="0"/>
          <w:i/>
          <w:sz w:val="24"/>
          <w:szCs w:val="24"/>
        </w:rPr>
        <w:t>лифтов,</w:t>
      </w:r>
      <w:r w:rsidR="00DA6916" w:rsidRPr="00002976">
        <w:rPr>
          <w:bCs w:val="0"/>
          <w:i/>
          <w:sz w:val="24"/>
          <w:szCs w:val="24"/>
        </w:rPr>
        <w:t xml:space="preserve"> </w:t>
      </w:r>
      <w:r w:rsidR="000613C6" w:rsidRPr="00002976">
        <w:rPr>
          <w:bCs w:val="0"/>
          <w:i/>
          <w:sz w:val="24"/>
          <w:szCs w:val="24"/>
        </w:rPr>
        <w:t>поручней,</w:t>
      </w:r>
      <w:r w:rsidR="00DA6916" w:rsidRPr="00002976">
        <w:rPr>
          <w:bCs w:val="0"/>
          <w:i/>
          <w:sz w:val="24"/>
          <w:szCs w:val="24"/>
        </w:rPr>
        <w:t xml:space="preserve"> </w:t>
      </w:r>
      <w:r w:rsidR="000613C6" w:rsidRPr="00002976">
        <w:rPr>
          <w:bCs w:val="0"/>
          <w:i/>
          <w:sz w:val="24"/>
          <w:szCs w:val="24"/>
        </w:rPr>
        <w:t>расширенных</w:t>
      </w:r>
      <w:r w:rsidR="00DA6916" w:rsidRPr="00002976">
        <w:rPr>
          <w:bCs w:val="0"/>
          <w:i/>
          <w:sz w:val="24"/>
          <w:szCs w:val="24"/>
        </w:rPr>
        <w:t xml:space="preserve"> </w:t>
      </w:r>
      <w:r w:rsidR="000613C6" w:rsidRPr="00002976">
        <w:rPr>
          <w:bCs w:val="0"/>
          <w:i/>
          <w:sz w:val="24"/>
          <w:szCs w:val="24"/>
        </w:rPr>
        <w:t>дверных</w:t>
      </w:r>
      <w:r w:rsidR="00DA6916" w:rsidRPr="00002976">
        <w:rPr>
          <w:bCs w:val="0"/>
          <w:i/>
          <w:sz w:val="24"/>
          <w:szCs w:val="24"/>
        </w:rPr>
        <w:t xml:space="preserve"> </w:t>
      </w:r>
      <w:r w:rsidR="000613C6" w:rsidRPr="00002976">
        <w:rPr>
          <w:bCs w:val="0"/>
          <w:i/>
          <w:sz w:val="24"/>
          <w:szCs w:val="24"/>
        </w:rPr>
        <w:t>проемов;</w:t>
      </w:r>
      <w:r w:rsidR="00DA6916" w:rsidRPr="00002976">
        <w:rPr>
          <w:bCs w:val="0"/>
          <w:i/>
          <w:sz w:val="24"/>
          <w:szCs w:val="24"/>
        </w:rPr>
        <w:t xml:space="preserve"> </w:t>
      </w:r>
      <w:r w:rsidR="000613C6" w:rsidRPr="00002976">
        <w:rPr>
          <w:bCs w:val="0"/>
          <w:i/>
          <w:sz w:val="24"/>
          <w:szCs w:val="24"/>
        </w:rPr>
        <w:t>наличие</w:t>
      </w:r>
      <w:r w:rsidR="00DA6916" w:rsidRPr="00002976">
        <w:rPr>
          <w:bCs w:val="0"/>
          <w:i/>
          <w:sz w:val="24"/>
          <w:szCs w:val="24"/>
        </w:rPr>
        <w:t xml:space="preserve"> </w:t>
      </w:r>
      <w:r w:rsidR="000613C6" w:rsidRPr="00002976">
        <w:rPr>
          <w:bCs w:val="0"/>
          <w:i/>
          <w:sz w:val="24"/>
          <w:szCs w:val="24"/>
        </w:rPr>
        <w:t>сменных</w:t>
      </w:r>
      <w:r w:rsidR="00DA6916" w:rsidRPr="00002976">
        <w:rPr>
          <w:bCs w:val="0"/>
          <w:i/>
          <w:sz w:val="24"/>
          <w:szCs w:val="24"/>
        </w:rPr>
        <w:t xml:space="preserve"> </w:t>
      </w:r>
      <w:r w:rsidR="000613C6" w:rsidRPr="00002976">
        <w:rPr>
          <w:bCs w:val="0"/>
          <w:i/>
          <w:sz w:val="24"/>
          <w:szCs w:val="24"/>
        </w:rPr>
        <w:t>кресел-колясок;</w:t>
      </w:r>
      <w:r w:rsidR="00DA6916" w:rsidRPr="00002976">
        <w:rPr>
          <w:bCs w:val="0"/>
          <w:i/>
          <w:sz w:val="24"/>
          <w:szCs w:val="24"/>
        </w:rPr>
        <w:t xml:space="preserve"> </w:t>
      </w:r>
      <w:r w:rsidR="000613C6" w:rsidRPr="00002976">
        <w:rPr>
          <w:bCs w:val="0"/>
          <w:i/>
          <w:sz w:val="24"/>
          <w:szCs w:val="24"/>
        </w:rPr>
        <w:t>наличие</w:t>
      </w:r>
      <w:r w:rsidR="00DA6916" w:rsidRPr="00002976">
        <w:rPr>
          <w:bCs w:val="0"/>
          <w:i/>
          <w:sz w:val="24"/>
          <w:szCs w:val="24"/>
        </w:rPr>
        <w:t xml:space="preserve"> </w:t>
      </w:r>
      <w:r w:rsidR="000613C6" w:rsidRPr="00002976">
        <w:rPr>
          <w:bCs w:val="0"/>
          <w:i/>
          <w:sz w:val="24"/>
          <w:szCs w:val="24"/>
        </w:rPr>
        <w:t>специально</w:t>
      </w:r>
      <w:r w:rsidR="00DA6916" w:rsidRPr="00002976">
        <w:rPr>
          <w:bCs w:val="0"/>
          <w:i/>
          <w:sz w:val="24"/>
          <w:szCs w:val="24"/>
        </w:rPr>
        <w:t xml:space="preserve"> </w:t>
      </w:r>
      <w:r w:rsidR="000613C6" w:rsidRPr="00002976">
        <w:rPr>
          <w:bCs w:val="0"/>
          <w:i/>
          <w:sz w:val="24"/>
          <w:szCs w:val="24"/>
        </w:rPr>
        <w:t>оборудованных</w:t>
      </w:r>
      <w:r w:rsidR="00DA6916" w:rsidRPr="00002976">
        <w:rPr>
          <w:bCs w:val="0"/>
          <w:i/>
          <w:sz w:val="24"/>
          <w:szCs w:val="24"/>
        </w:rPr>
        <w:t xml:space="preserve"> </w:t>
      </w:r>
      <w:r w:rsidR="000613C6" w:rsidRPr="00002976">
        <w:rPr>
          <w:bCs w:val="0"/>
          <w:i/>
          <w:sz w:val="24"/>
          <w:szCs w:val="24"/>
        </w:rPr>
        <w:t>санитарно-гигиенических</w:t>
      </w:r>
      <w:r w:rsidR="00DA6916" w:rsidRPr="00002976">
        <w:rPr>
          <w:bCs w:val="0"/>
          <w:i/>
          <w:sz w:val="24"/>
          <w:szCs w:val="24"/>
        </w:rPr>
        <w:t xml:space="preserve"> </w:t>
      </w:r>
      <w:r w:rsidR="000613C6" w:rsidRPr="00002976">
        <w:rPr>
          <w:bCs w:val="0"/>
          <w:i/>
          <w:sz w:val="24"/>
          <w:szCs w:val="24"/>
        </w:rPr>
        <w:t>помещений</w:t>
      </w:r>
      <w:r w:rsidR="00DA6916" w:rsidRPr="00002976">
        <w:rPr>
          <w:bCs w:val="0"/>
          <w:i/>
          <w:sz w:val="24"/>
          <w:szCs w:val="24"/>
        </w:rPr>
        <w:t xml:space="preserve"> </w:t>
      </w:r>
      <w:r w:rsidR="000613C6" w:rsidRPr="00002976">
        <w:rPr>
          <w:bCs w:val="0"/>
          <w:i/>
          <w:sz w:val="24"/>
          <w:szCs w:val="24"/>
        </w:rPr>
        <w:t>в</w:t>
      </w:r>
      <w:r w:rsidR="00DA6916" w:rsidRPr="00002976">
        <w:rPr>
          <w:bCs w:val="0"/>
          <w:i/>
          <w:sz w:val="24"/>
          <w:szCs w:val="24"/>
        </w:rPr>
        <w:t xml:space="preserve"> </w:t>
      </w:r>
      <w:r w:rsidR="000613C6" w:rsidRPr="00002976">
        <w:rPr>
          <w:bCs w:val="0"/>
          <w:i/>
          <w:sz w:val="24"/>
          <w:szCs w:val="24"/>
        </w:rPr>
        <w:t>организации</w:t>
      </w:r>
      <w:r w:rsidR="00DA6916" w:rsidRPr="00002976">
        <w:rPr>
          <w:bCs w:val="0"/>
          <w:i/>
          <w:sz w:val="24"/>
          <w:szCs w:val="24"/>
        </w:rPr>
        <w:t xml:space="preserve"> </w:t>
      </w:r>
      <w:r w:rsidR="000613C6" w:rsidRPr="00002976">
        <w:rPr>
          <w:bCs w:val="0"/>
          <w:i/>
          <w:sz w:val="24"/>
          <w:szCs w:val="24"/>
        </w:rPr>
        <w:t>социальной</w:t>
      </w:r>
      <w:r w:rsidR="00DA6916" w:rsidRPr="00002976">
        <w:rPr>
          <w:bCs w:val="0"/>
          <w:i/>
          <w:sz w:val="24"/>
          <w:szCs w:val="24"/>
        </w:rPr>
        <w:t xml:space="preserve"> </w:t>
      </w:r>
      <w:r w:rsidR="000613C6" w:rsidRPr="00002976">
        <w:rPr>
          <w:bCs w:val="0"/>
          <w:i/>
          <w:sz w:val="24"/>
          <w:szCs w:val="24"/>
        </w:rPr>
        <w:t>сферы</w:t>
      </w:r>
      <w:r w:rsidR="000613C6" w:rsidRPr="00002976">
        <w:rPr>
          <w:bCs w:val="0"/>
          <w:sz w:val="24"/>
          <w:szCs w:val="24"/>
        </w:rPr>
        <w:t>).</w:t>
      </w:r>
    </w:p>
    <w:p w14:paraId="2792ED04" w14:textId="77777777" w:rsidR="00754BFC" w:rsidRPr="00002976" w:rsidRDefault="000613C6" w:rsidP="00F2107D">
      <w:pPr>
        <w:autoSpaceDE/>
        <w:autoSpaceDN/>
        <w:adjustRightInd/>
        <w:ind w:firstLine="709"/>
        <w:rPr>
          <w:bCs w:val="0"/>
          <w:sz w:val="24"/>
          <w:szCs w:val="24"/>
        </w:rPr>
      </w:pPr>
      <w:r w:rsidRPr="00002976">
        <w:rPr>
          <w:b/>
          <w:bCs w:val="0"/>
        </w:rPr>
        <w:t>Показатель</w:t>
      </w:r>
      <w:r w:rsidR="00DA6916" w:rsidRPr="00002976">
        <w:rPr>
          <w:b/>
          <w:bCs w:val="0"/>
        </w:rPr>
        <w:t xml:space="preserve"> </w:t>
      </w:r>
      <w:r w:rsidRPr="00002976">
        <w:rPr>
          <w:b/>
          <w:bCs w:val="0"/>
        </w:rPr>
        <w:t>3</w:t>
      </w:r>
      <w:r w:rsidR="00754BFC" w:rsidRPr="00002976">
        <w:rPr>
          <w:b/>
          <w:bCs w:val="0"/>
        </w:rPr>
        <w:t>.2.</w:t>
      </w:r>
      <w:r w:rsidR="00754BFC" w:rsidRPr="00002976">
        <w:rPr>
          <w:bCs w:val="0"/>
        </w:rPr>
        <w:tab/>
      </w:r>
      <w:r w:rsidRPr="00002976">
        <w:rPr>
          <w:bCs w:val="0"/>
        </w:rPr>
        <w:t>Обеспечение</w:t>
      </w:r>
      <w:r w:rsidR="00DA6916" w:rsidRPr="00002976">
        <w:rPr>
          <w:bCs w:val="0"/>
        </w:rPr>
        <w:t xml:space="preserve"> </w:t>
      </w:r>
      <w:r w:rsidRPr="00002976">
        <w:rPr>
          <w:bCs w:val="0"/>
        </w:rPr>
        <w:t>в</w:t>
      </w:r>
      <w:r w:rsidR="00DA6916" w:rsidRPr="00002976">
        <w:rPr>
          <w:bCs w:val="0"/>
        </w:rPr>
        <w:t xml:space="preserve"> </w:t>
      </w:r>
      <w:r w:rsidRPr="00002976">
        <w:rPr>
          <w:bCs w:val="0"/>
        </w:rPr>
        <w:t>организации</w:t>
      </w:r>
      <w:r w:rsidR="00DA6916" w:rsidRPr="00002976">
        <w:rPr>
          <w:bCs w:val="0"/>
        </w:rPr>
        <w:t xml:space="preserve"> </w:t>
      </w:r>
      <w:r w:rsidRPr="00002976">
        <w:rPr>
          <w:bCs w:val="0"/>
        </w:rPr>
        <w:t>социальной</w:t>
      </w:r>
      <w:r w:rsidR="00DA6916" w:rsidRPr="00002976">
        <w:rPr>
          <w:bCs w:val="0"/>
        </w:rPr>
        <w:t xml:space="preserve"> </w:t>
      </w:r>
      <w:r w:rsidRPr="00002976">
        <w:rPr>
          <w:bCs w:val="0"/>
        </w:rPr>
        <w:t>сферы</w:t>
      </w:r>
      <w:r w:rsidR="00DA6916" w:rsidRPr="00002976">
        <w:rPr>
          <w:bCs w:val="0"/>
        </w:rPr>
        <w:t xml:space="preserve"> </w:t>
      </w:r>
      <w:r w:rsidRPr="00002976">
        <w:rPr>
          <w:bCs w:val="0"/>
        </w:rPr>
        <w:t>условий</w:t>
      </w:r>
      <w:r w:rsidR="00DA6916" w:rsidRPr="00002976">
        <w:rPr>
          <w:bCs w:val="0"/>
        </w:rPr>
        <w:t xml:space="preserve"> </w:t>
      </w:r>
      <w:r w:rsidRPr="00002976">
        <w:rPr>
          <w:bCs w:val="0"/>
        </w:rPr>
        <w:t>доступности,</w:t>
      </w:r>
      <w:r w:rsidR="00DA6916" w:rsidRPr="00002976">
        <w:rPr>
          <w:bCs w:val="0"/>
        </w:rPr>
        <w:t xml:space="preserve"> </w:t>
      </w:r>
      <w:r w:rsidRPr="00002976">
        <w:rPr>
          <w:bCs w:val="0"/>
        </w:rPr>
        <w:t>позволяющих</w:t>
      </w:r>
      <w:r w:rsidR="00DA6916" w:rsidRPr="00002976">
        <w:rPr>
          <w:bCs w:val="0"/>
        </w:rPr>
        <w:t xml:space="preserve"> </w:t>
      </w:r>
      <w:r w:rsidRPr="00002976">
        <w:rPr>
          <w:bCs w:val="0"/>
        </w:rPr>
        <w:t>инвалидам</w:t>
      </w:r>
      <w:r w:rsidR="00DA6916" w:rsidRPr="00002976">
        <w:rPr>
          <w:bCs w:val="0"/>
        </w:rPr>
        <w:t xml:space="preserve"> </w:t>
      </w:r>
      <w:r w:rsidRPr="00002976">
        <w:rPr>
          <w:bCs w:val="0"/>
        </w:rPr>
        <w:t>получать</w:t>
      </w:r>
      <w:r w:rsidR="00DA6916" w:rsidRPr="00002976">
        <w:rPr>
          <w:bCs w:val="0"/>
        </w:rPr>
        <w:t xml:space="preserve"> </w:t>
      </w:r>
      <w:r w:rsidRPr="00002976">
        <w:rPr>
          <w:bCs w:val="0"/>
        </w:rPr>
        <w:t>услуги</w:t>
      </w:r>
      <w:r w:rsidR="00DA6916" w:rsidRPr="00002976">
        <w:rPr>
          <w:bCs w:val="0"/>
        </w:rPr>
        <w:t xml:space="preserve"> </w:t>
      </w:r>
      <w:r w:rsidRPr="00002976">
        <w:rPr>
          <w:bCs w:val="0"/>
        </w:rPr>
        <w:t>наравне</w:t>
      </w:r>
      <w:r w:rsidR="00DA6916" w:rsidRPr="00002976">
        <w:rPr>
          <w:bCs w:val="0"/>
        </w:rPr>
        <w:t xml:space="preserve"> </w:t>
      </w:r>
      <w:r w:rsidRPr="00002976">
        <w:rPr>
          <w:bCs w:val="0"/>
        </w:rPr>
        <w:t>с</w:t>
      </w:r>
      <w:r w:rsidR="00DA6916" w:rsidRPr="00002976">
        <w:rPr>
          <w:bCs w:val="0"/>
        </w:rPr>
        <w:t xml:space="preserve"> </w:t>
      </w:r>
      <w:r w:rsidRPr="00002976">
        <w:rPr>
          <w:bCs w:val="0"/>
        </w:rPr>
        <w:t>другими</w:t>
      </w:r>
      <w:r w:rsidR="00DA6916" w:rsidRPr="00002976">
        <w:rPr>
          <w:bCs w:val="0"/>
        </w:rPr>
        <w:t xml:space="preserve"> </w:t>
      </w:r>
      <w:r w:rsidR="004D1293" w:rsidRPr="00002976">
        <w:rPr>
          <w:bCs w:val="0"/>
          <w:sz w:val="24"/>
          <w:szCs w:val="24"/>
        </w:rPr>
        <w:t>(</w:t>
      </w:r>
      <w:r w:rsidRPr="00002976">
        <w:rPr>
          <w:bCs w:val="0"/>
          <w:i/>
          <w:sz w:val="24"/>
          <w:szCs w:val="24"/>
        </w:rPr>
        <w:t>дублирование</w:t>
      </w:r>
      <w:r w:rsidR="00DA6916" w:rsidRPr="00002976">
        <w:rPr>
          <w:bCs w:val="0"/>
          <w:i/>
          <w:sz w:val="24"/>
          <w:szCs w:val="24"/>
        </w:rPr>
        <w:t xml:space="preserve"> </w:t>
      </w:r>
      <w:r w:rsidRPr="00002976">
        <w:rPr>
          <w:bCs w:val="0"/>
          <w:i/>
          <w:sz w:val="24"/>
          <w:szCs w:val="24"/>
        </w:rPr>
        <w:t>для</w:t>
      </w:r>
      <w:r w:rsidR="00DA6916" w:rsidRPr="00002976">
        <w:rPr>
          <w:bCs w:val="0"/>
          <w:i/>
          <w:sz w:val="24"/>
          <w:szCs w:val="24"/>
        </w:rPr>
        <w:t xml:space="preserve"> </w:t>
      </w:r>
      <w:r w:rsidRPr="00002976">
        <w:rPr>
          <w:bCs w:val="0"/>
          <w:i/>
          <w:sz w:val="24"/>
          <w:szCs w:val="24"/>
        </w:rPr>
        <w:t>инвалидов</w:t>
      </w:r>
      <w:r w:rsidR="00DA6916" w:rsidRPr="00002976">
        <w:rPr>
          <w:bCs w:val="0"/>
          <w:i/>
          <w:sz w:val="24"/>
          <w:szCs w:val="24"/>
        </w:rPr>
        <w:t xml:space="preserve"> </w:t>
      </w:r>
      <w:r w:rsidRPr="00002976">
        <w:rPr>
          <w:bCs w:val="0"/>
          <w:i/>
          <w:sz w:val="24"/>
          <w:szCs w:val="24"/>
        </w:rPr>
        <w:t>по</w:t>
      </w:r>
      <w:r w:rsidR="00DA6916" w:rsidRPr="00002976">
        <w:rPr>
          <w:bCs w:val="0"/>
          <w:i/>
          <w:sz w:val="24"/>
          <w:szCs w:val="24"/>
        </w:rPr>
        <w:t xml:space="preserve"> </w:t>
      </w:r>
      <w:r w:rsidRPr="00002976">
        <w:rPr>
          <w:bCs w:val="0"/>
          <w:i/>
          <w:sz w:val="24"/>
          <w:szCs w:val="24"/>
        </w:rPr>
        <w:t>слуху</w:t>
      </w:r>
      <w:r w:rsidR="00DA6916" w:rsidRPr="00002976">
        <w:rPr>
          <w:bCs w:val="0"/>
          <w:i/>
          <w:sz w:val="24"/>
          <w:szCs w:val="24"/>
        </w:rPr>
        <w:t xml:space="preserve"> </w:t>
      </w:r>
      <w:r w:rsidRPr="00002976">
        <w:rPr>
          <w:bCs w:val="0"/>
          <w:i/>
          <w:sz w:val="24"/>
          <w:szCs w:val="24"/>
        </w:rPr>
        <w:t>и</w:t>
      </w:r>
      <w:r w:rsidR="00DA6916" w:rsidRPr="00002976">
        <w:rPr>
          <w:bCs w:val="0"/>
          <w:i/>
          <w:sz w:val="24"/>
          <w:szCs w:val="24"/>
        </w:rPr>
        <w:t xml:space="preserve"> </w:t>
      </w:r>
      <w:r w:rsidRPr="00002976">
        <w:rPr>
          <w:bCs w:val="0"/>
          <w:i/>
          <w:sz w:val="24"/>
          <w:szCs w:val="24"/>
        </w:rPr>
        <w:t>зрению</w:t>
      </w:r>
      <w:r w:rsidR="00DA6916" w:rsidRPr="00002976">
        <w:rPr>
          <w:bCs w:val="0"/>
          <w:i/>
          <w:sz w:val="24"/>
          <w:szCs w:val="24"/>
        </w:rPr>
        <w:t xml:space="preserve"> </w:t>
      </w:r>
      <w:r w:rsidRPr="00002976">
        <w:rPr>
          <w:bCs w:val="0"/>
          <w:i/>
          <w:sz w:val="24"/>
          <w:szCs w:val="24"/>
        </w:rPr>
        <w:t>звуковой</w:t>
      </w:r>
      <w:r w:rsidR="00DA6916" w:rsidRPr="00002976">
        <w:rPr>
          <w:bCs w:val="0"/>
          <w:i/>
          <w:sz w:val="24"/>
          <w:szCs w:val="24"/>
        </w:rPr>
        <w:t xml:space="preserve"> </w:t>
      </w:r>
      <w:r w:rsidRPr="00002976">
        <w:rPr>
          <w:bCs w:val="0"/>
          <w:i/>
          <w:sz w:val="24"/>
          <w:szCs w:val="24"/>
        </w:rPr>
        <w:t>и</w:t>
      </w:r>
      <w:r w:rsidR="00DA6916" w:rsidRPr="00002976">
        <w:rPr>
          <w:bCs w:val="0"/>
          <w:i/>
          <w:sz w:val="24"/>
          <w:szCs w:val="24"/>
        </w:rPr>
        <w:t xml:space="preserve"> </w:t>
      </w:r>
      <w:r w:rsidRPr="00002976">
        <w:rPr>
          <w:bCs w:val="0"/>
          <w:i/>
          <w:sz w:val="24"/>
          <w:szCs w:val="24"/>
        </w:rPr>
        <w:t>зрительной</w:t>
      </w:r>
      <w:r w:rsidR="00DA6916" w:rsidRPr="00002976">
        <w:rPr>
          <w:bCs w:val="0"/>
          <w:i/>
          <w:sz w:val="24"/>
          <w:szCs w:val="24"/>
        </w:rPr>
        <w:t xml:space="preserve"> </w:t>
      </w:r>
      <w:r w:rsidRPr="00002976">
        <w:rPr>
          <w:bCs w:val="0"/>
          <w:i/>
          <w:sz w:val="24"/>
          <w:szCs w:val="24"/>
        </w:rPr>
        <w:t>информации;</w:t>
      </w:r>
      <w:r w:rsidR="00DA6916" w:rsidRPr="00002976">
        <w:rPr>
          <w:bCs w:val="0"/>
          <w:i/>
          <w:sz w:val="24"/>
          <w:szCs w:val="24"/>
        </w:rPr>
        <w:t xml:space="preserve"> </w:t>
      </w:r>
      <w:r w:rsidRPr="00002976">
        <w:rPr>
          <w:bCs w:val="0"/>
          <w:i/>
          <w:sz w:val="24"/>
          <w:szCs w:val="24"/>
        </w:rPr>
        <w:t>дублирование</w:t>
      </w:r>
      <w:r w:rsidR="00DA6916" w:rsidRPr="00002976">
        <w:rPr>
          <w:bCs w:val="0"/>
          <w:i/>
          <w:sz w:val="24"/>
          <w:szCs w:val="24"/>
        </w:rPr>
        <w:t xml:space="preserve"> </w:t>
      </w:r>
      <w:r w:rsidRPr="00002976">
        <w:rPr>
          <w:bCs w:val="0"/>
          <w:i/>
          <w:sz w:val="24"/>
          <w:szCs w:val="24"/>
        </w:rPr>
        <w:t>надписей,</w:t>
      </w:r>
      <w:r w:rsidR="00DA6916" w:rsidRPr="00002976">
        <w:rPr>
          <w:bCs w:val="0"/>
          <w:i/>
          <w:sz w:val="24"/>
          <w:szCs w:val="24"/>
        </w:rPr>
        <w:t xml:space="preserve"> </w:t>
      </w:r>
      <w:r w:rsidRPr="00002976">
        <w:rPr>
          <w:bCs w:val="0"/>
          <w:i/>
          <w:sz w:val="24"/>
          <w:szCs w:val="24"/>
        </w:rPr>
        <w:t>знаков</w:t>
      </w:r>
      <w:r w:rsidR="00DA6916" w:rsidRPr="00002976">
        <w:rPr>
          <w:bCs w:val="0"/>
          <w:i/>
          <w:sz w:val="24"/>
          <w:szCs w:val="24"/>
        </w:rPr>
        <w:t xml:space="preserve"> </w:t>
      </w:r>
      <w:r w:rsidRPr="00002976">
        <w:rPr>
          <w:bCs w:val="0"/>
          <w:i/>
          <w:sz w:val="24"/>
          <w:szCs w:val="24"/>
        </w:rPr>
        <w:t>и</w:t>
      </w:r>
      <w:r w:rsidR="00DA6916" w:rsidRPr="00002976">
        <w:rPr>
          <w:bCs w:val="0"/>
          <w:i/>
          <w:sz w:val="24"/>
          <w:szCs w:val="24"/>
        </w:rPr>
        <w:t xml:space="preserve"> </w:t>
      </w:r>
      <w:r w:rsidRPr="00002976">
        <w:rPr>
          <w:bCs w:val="0"/>
          <w:i/>
          <w:sz w:val="24"/>
          <w:szCs w:val="24"/>
        </w:rPr>
        <w:t>иной</w:t>
      </w:r>
      <w:r w:rsidR="00DA6916" w:rsidRPr="00002976">
        <w:rPr>
          <w:bCs w:val="0"/>
          <w:i/>
          <w:sz w:val="24"/>
          <w:szCs w:val="24"/>
        </w:rPr>
        <w:t xml:space="preserve"> </w:t>
      </w:r>
      <w:r w:rsidRPr="00002976">
        <w:rPr>
          <w:bCs w:val="0"/>
          <w:i/>
          <w:sz w:val="24"/>
          <w:szCs w:val="24"/>
        </w:rPr>
        <w:t>текстовой</w:t>
      </w:r>
      <w:r w:rsidR="00DA6916" w:rsidRPr="00002976">
        <w:rPr>
          <w:bCs w:val="0"/>
          <w:i/>
          <w:sz w:val="24"/>
          <w:szCs w:val="24"/>
        </w:rPr>
        <w:t xml:space="preserve"> </w:t>
      </w:r>
      <w:r w:rsidRPr="00002976">
        <w:rPr>
          <w:bCs w:val="0"/>
          <w:i/>
          <w:sz w:val="24"/>
          <w:szCs w:val="24"/>
        </w:rPr>
        <w:t>и</w:t>
      </w:r>
      <w:r w:rsidR="00DA6916" w:rsidRPr="00002976">
        <w:rPr>
          <w:bCs w:val="0"/>
          <w:i/>
          <w:sz w:val="24"/>
          <w:szCs w:val="24"/>
        </w:rPr>
        <w:t xml:space="preserve"> </w:t>
      </w:r>
      <w:r w:rsidRPr="00002976">
        <w:rPr>
          <w:bCs w:val="0"/>
          <w:i/>
          <w:sz w:val="24"/>
          <w:szCs w:val="24"/>
        </w:rPr>
        <w:t>графической</w:t>
      </w:r>
      <w:r w:rsidR="00DA6916" w:rsidRPr="00002976">
        <w:rPr>
          <w:bCs w:val="0"/>
          <w:i/>
          <w:sz w:val="24"/>
          <w:szCs w:val="24"/>
        </w:rPr>
        <w:t xml:space="preserve"> </w:t>
      </w:r>
      <w:r w:rsidRPr="00002976">
        <w:rPr>
          <w:bCs w:val="0"/>
          <w:i/>
          <w:sz w:val="24"/>
          <w:szCs w:val="24"/>
        </w:rPr>
        <w:t>информации</w:t>
      </w:r>
      <w:r w:rsidR="00DA6916" w:rsidRPr="00002976">
        <w:rPr>
          <w:bCs w:val="0"/>
          <w:i/>
          <w:sz w:val="24"/>
          <w:szCs w:val="24"/>
        </w:rPr>
        <w:t xml:space="preserve"> </w:t>
      </w:r>
      <w:r w:rsidRPr="00002976">
        <w:rPr>
          <w:bCs w:val="0"/>
          <w:i/>
          <w:sz w:val="24"/>
          <w:szCs w:val="24"/>
        </w:rPr>
        <w:t>знаками,</w:t>
      </w:r>
      <w:r w:rsidR="00DA6916" w:rsidRPr="00002976">
        <w:rPr>
          <w:bCs w:val="0"/>
          <w:i/>
          <w:sz w:val="24"/>
          <w:szCs w:val="24"/>
        </w:rPr>
        <w:t xml:space="preserve"> </w:t>
      </w:r>
      <w:r w:rsidRPr="00002976">
        <w:rPr>
          <w:bCs w:val="0"/>
          <w:i/>
          <w:sz w:val="24"/>
          <w:szCs w:val="24"/>
        </w:rPr>
        <w:t>выполненными</w:t>
      </w:r>
      <w:r w:rsidR="00DA6916" w:rsidRPr="00002976">
        <w:rPr>
          <w:bCs w:val="0"/>
          <w:i/>
          <w:sz w:val="24"/>
          <w:szCs w:val="24"/>
        </w:rPr>
        <w:t xml:space="preserve"> </w:t>
      </w:r>
      <w:r w:rsidRPr="00002976">
        <w:rPr>
          <w:bCs w:val="0"/>
          <w:i/>
          <w:sz w:val="24"/>
          <w:szCs w:val="24"/>
        </w:rPr>
        <w:t>рельефно-точечным</w:t>
      </w:r>
      <w:r w:rsidR="00DA6916" w:rsidRPr="00002976">
        <w:rPr>
          <w:bCs w:val="0"/>
          <w:i/>
          <w:sz w:val="24"/>
          <w:szCs w:val="24"/>
        </w:rPr>
        <w:t xml:space="preserve"> </w:t>
      </w:r>
      <w:r w:rsidRPr="00002976">
        <w:rPr>
          <w:bCs w:val="0"/>
          <w:i/>
          <w:sz w:val="24"/>
          <w:szCs w:val="24"/>
        </w:rPr>
        <w:t>шрифтом</w:t>
      </w:r>
      <w:r w:rsidR="00DA6916" w:rsidRPr="00002976">
        <w:rPr>
          <w:bCs w:val="0"/>
          <w:i/>
          <w:sz w:val="24"/>
          <w:szCs w:val="24"/>
        </w:rPr>
        <w:t xml:space="preserve"> </w:t>
      </w:r>
      <w:r w:rsidRPr="00002976">
        <w:rPr>
          <w:bCs w:val="0"/>
          <w:i/>
          <w:sz w:val="24"/>
          <w:szCs w:val="24"/>
        </w:rPr>
        <w:t>Брайля;</w:t>
      </w:r>
      <w:r w:rsidR="00DA6916" w:rsidRPr="00002976">
        <w:rPr>
          <w:bCs w:val="0"/>
          <w:i/>
          <w:sz w:val="24"/>
          <w:szCs w:val="24"/>
        </w:rPr>
        <w:t xml:space="preserve"> </w:t>
      </w:r>
      <w:r w:rsidRPr="00002976">
        <w:rPr>
          <w:bCs w:val="0"/>
          <w:i/>
          <w:sz w:val="24"/>
          <w:szCs w:val="24"/>
        </w:rPr>
        <w:t>возможность</w:t>
      </w:r>
      <w:r w:rsidR="00DA6916" w:rsidRPr="00002976">
        <w:rPr>
          <w:bCs w:val="0"/>
          <w:i/>
          <w:sz w:val="24"/>
          <w:szCs w:val="24"/>
        </w:rPr>
        <w:t xml:space="preserve"> </w:t>
      </w:r>
      <w:r w:rsidRPr="00002976">
        <w:rPr>
          <w:bCs w:val="0"/>
          <w:i/>
          <w:sz w:val="24"/>
          <w:szCs w:val="24"/>
        </w:rPr>
        <w:t>предоставления</w:t>
      </w:r>
      <w:r w:rsidR="00DA6916" w:rsidRPr="00002976">
        <w:rPr>
          <w:bCs w:val="0"/>
          <w:i/>
          <w:sz w:val="24"/>
          <w:szCs w:val="24"/>
        </w:rPr>
        <w:t xml:space="preserve"> </w:t>
      </w:r>
      <w:r w:rsidRPr="00002976">
        <w:rPr>
          <w:bCs w:val="0"/>
          <w:i/>
          <w:sz w:val="24"/>
          <w:szCs w:val="24"/>
        </w:rPr>
        <w:t>инвалидам</w:t>
      </w:r>
      <w:r w:rsidR="00DA6916" w:rsidRPr="00002976">
        <w:rPr>
          <w:bCs w:val="0"/>
          <w:i/>
          <w:sz w:val="24"/>
          <w:szCs w:val="24"/>
        </w:rPr>
        <w:t xml:space="preserve"> </w:t>
      </w:r>
      <w:r w:rsidRPr="00002976">
        <w:rPr>
          <w:bCs w:val="0"/>
          <w:i/>
          <w:sz w:val="24"/>
          <w:szCs w:val="24"/>
        </w:rPr>
        <w:t>по</w:t>
      </w:r>
      <w:r w:rsidR="00DA6916" w:rsidRPr="00002976">
        <w:rPr>
          <w:bCs w:val="0"/>
          <w:i/>
          <w:sz w:val="24"/>
          <w:szCs w:val="24"/>
        </w:rPr>
        <w:t xml:space="preserve"> </w:t>
      </w:r>
      <w:r w:rsidRPr="00002976">
        <w:rPr>
          <w:bCs w:val="0"/>
          <w:i/>
          <w:sz w:val="24"/>
          <w:szCs w:val="24"/>
        </w:rPr>
        <w:t>слуху</w:t>
      </w:r>
      <w:r w:rsidR="00DA6916" w:rsidRPr="00002976">
        <w:rPr>
          <w:bCs w:val="0"/>
          <w:i/>
          <w:sz w:val="24"/>
          <w:szCs w:val="24"/>
        </w:rPr>
        <w:t xml:space="preserve"> </w:t>
      </w:r>
      <w:r w:rsidRPr="00002976">
        <w:rPr>
          <w:bCs w:val="0"/>
          <w:i/>
          <w:sz w:val="24"/>
          <w:szCs w:val="24"/>
        </w:rPr>
        <w:t>(слуху</w:t>
      </w:r>
      <w:r w:rsidR="00DA6916" w:rsidRPr="00002976">
        <w:rPr>
          <w:bCs w:val="0"/>
          <w:i/>
          <w:sz w:val="24"/>
          <w:szCs w:val="24"/>
        </w:rPr>
        <w:t xml:space="preserve"> </w:t>
      </w:r>
      <w:r w:rsidRPr="00002976">
        <w:rPr>
          <w:bCs w:val="0"/>
          <w:i/>
          <w:sz w:val="24"/>
          <w:szCs w:val="24"/>
        </w:rPr>
        <w:t>и</w:t>
      </w:r>
      <w:r w:rsidR="00DA6916" w:rsidRPr="00002976">
        <w:rPr>
          <w:bCs w:val="0"/>
          <w:i/>
          <w:sz w:val="24"/>
          <w:szCs w:val="24"/>
        </w:rPr>
        <w:t xml:space="preserve"> </w:t>
      </w:r>
      <w:r w:rsidRPr="00002976">
        <w:rPr>
          <w:bCs w:val="0"/>
          <w:i/>
          <w:sz w:val="24"/>
          <w:szCs w:val="24"/>
        </w:rPr>
        <w:t>зрению)</w:t>
      </w:r>
      <w:r w:rsidR="00DA6916" w:rsidRPr="00002976">
        <w:rPr>
          <w:bCs w:val="0"/>
          <w:i/>
          <w:sz w:val="24"/>
          <w:szCs w:val="24"/>
        </w:rPr>
        <w:t xml:space="preserve"> </w:t>
      </w:r>
      <w:r w:rsidRPr="00002976">
        <w:rPr>
          <w:bCs w:val="0"/>
          <w:i/>
          <w:sz w:val="24"/>
          <w:szCs w:val="24"/>
        </w:rPr>
        <w:t>услуг</w:t>
      </w:r>
      <w:r w:rsidR="00DA6916" w:rsidRPr="00002976">
        <w:rPr>
          <w:bCs w:val="0"/>
          <w:i/>
          <w:sz w:val="24"/>
          <w:szCs w:val="24"/>
        </w:rPr>
        <w:t xml:space="preserve"> </w:t>
      </w:r>
      <w:proofErr w:type="spellStart"/>
      <w:r w:rsidRPr="00002976">
        <w:rPr>
          <w:bCs w:val="0"/>
          <w:i/>
          <w:sz w:val="24"/>
          <w:szCs w:val="24"/>
        </w:rPr>
        <w:t>сурдопереводчика</w:t>
      </w:r>
      <w:proofErr w:type="spellEnd"/>
      <w:r w:rsidR="00DA6916" w:rsidRPr="00002976">
        <w:rPr>
          <w:bCs w:val="0"/>
          <w:i/>
          <w:sz w:val="24"/>
          <w:szCs w:val="24"/>
        </w:rPr>
        <w:t xml:space="preserve"> </w:t>
      </w:r>
      <w:r w:rsidRPr="00002976">
        <w:rPr>
          <w:bCs w:val="0"/>
          <w:i/>
          <w:sz w:val="24"/>
          <w:szCs w:val="24"/>
        </w:rPr>
        <w:t>(</w:t>
      </w:r>
      <w:proofErr w:type="spellStart"/>
      <w:r w:rsidRPr="00002976">
        <w:rPr>
          <w:bCs w:val="0"/>
          <w:i/>
          <w:sz w:val="24"/>
          <w:szCs w:val="24"/>
        </w:rPr>
        <w:t>тифлосурдопереводчика</w:t>
      </w:r>
      <w:proofErr w:type="spellEnd"/>
      <w:r w:rsidRPr="00002976">
        <w:rPr>
          <w:bCs w:val="0"/>
          <w:i/>
          <w:sz w:val="24"/>
          <w:szCs w:val="24"/>
        </w:rPr>
        <w:t>);</w:t>
      </w:r>
      <w:r w:rsidR="00DA6916" w:rsidRPr="00002976">
        <w:rPr>
          <w:bCs w:val="0"/>
          <w:i/>
          <w:sz w:val="24"/>
          <w:szCs w:val="24"/>
        </w:rPr>
        <w:t xml:space="preserve"> </w:t>
      </w:r>
      <w:r w:rsidRPr="00002976">
        <w:rPr>
          <w:bCs w:val="0"/>
          <w:i/>
          <w:sz w:val="24"/>
          <w:szCs w:val="24"/>
        </w:rPr>
        <w:t>наличие</w:t>
      </w:r>
      <w:r w:rsidR="00DA6916" w:rsidRPr="00002976">
        <w:rPr>
          <w:bCs w:val="0"/>
          <w:i/>
          <w:sz w:val="24"/>
          <w:szCs w:val="24"/>
        </w:rPr>
        <w:t xml:space="preserve"> </w:t>
      </w:r>
      <w:r w:rsidRPr="00002976">
        <w:rPr>
          <w:bCs w:val="0"/>
          <w:i/>
          <w:sz w:val="24"/>
          <w:szCs w:val="24"/>
        </w:rPr>
        <w:t>альтернативной</w:t>
      </w:r>
      <w:r w:rsidR="00DA6916" w:rsidRPr="00002976">
        <w:rPr>
          <w:bCs w:val="0"/>
          <w:i/>
          <w:sz w:val="24"/>
          <w:szCs w:val="24"/>
        </w:rPr>
        <w:t xml:space="preserve"> </w:t>
      </w:r>
      <w:r w:rsidRPr="00002976">
        <w:rPr>
          <w:bCs w:val="0"/>
          <w:i/>
          <w:sz w:val="24"/>
          <w:szCs w:val="24"/>
        </w:rPr>
        <w:t>версии</w:t>
      </w:r>
      <w:r w:rsidR="00DA6916" w:rsidRPr="00002976">
        <w:rPr>
          <w:bCs w:val="0"/>
          <w:i/>
          <w:sz w:val="24"/>
          <w:szCs w:val="24"/>
        </w:rPr>
        <w:t xml:space="preserve"> </w:t>
      </w:r>
      <w:r w:rsidRPr="00002976">
        <w:rPr>
          <w:bCs w:val="0"/>
          <w:i/>
          <w:sz w:val="24"/>
          <w:szCs w:val="24"/>
        </w:rPr>
        <w:t>официального</w:t>
      </w:r>
      <w:r w:rsidR="00DA6916" w:rsidRPr="00002976">
        <w:rPr>
          <w:bCs w:val="0"/>
          <w:i/>
          <w:sz w:val="24"/>
          <w:szCs w:val="24"/>
        </w:rPr>
        <w:t xml:space="preserve"> </w:t>
      </w:r>
      <w:r w:rsidRPr="00002976">
        <w:rPr>
          <w:bCs w:val="0"/>
          <w:i/>
          <w:sz w:val="24"/>
          <w:szCs w:val="24"/>
        </w:rPr>
        <w:t>сайта</w:t>
      </w:r>
      <w:r w:rsidR="00DA6916" w:rsidRPr="00002976">
        <w:rPr>
          <w:bCs w:val="0"/>
          <w:i/>
          <w:sz w:val="24"/>
          <w:szCs w:val="24"/>
        </w:rPr>
        <w:t xml:space="preserve"> </w:t>
      </w:r>
      <w:r w:rsidRPr="00002976">
        <w:rPr>
          <w:bCs w:val="0"/>
          <w:i/>
          <w:sz w:val="24"/>
          <w:szCs w:val="24"/>
        </w:rPr>
        <w:t>организации</w:t>
      </w:r>
      <w:r w:rsidR="00DA6916" w:rsidRPr="00002976">
        <w:rPr>
          <w:bCs w:val="0"/>
          <w:i/>
          <w:sz w:val="24"/>
          <w:szCs w:val="24"/>
        </w:rPr>
        <w:t xml:space="preserve"> </w:t>
      </w:r>
      <w:r w:rsidRPr="00002976">
        <w:rPr>
          <w:bCs w:val="0"/>
          <w:i/>
          <w:sz w:val="24"/>
          <w:szCs w:val="24"/>
        </w:rPr>
        <w:t>социальной</w:t>
      </w:r>
      <w:r w:rsidR="00DA6916" w:rsidRPr="00002976">
        <w:rPr>
          <w:bCs w:val="0"/>
          <w:i/>
          <w:sz w:val="24"/>
          <w:szCs w:val="24"/>
        </w:rPr>
        <w:t xml:space="preserve"> </w:t>
      </w:r>
      <w:r w:rsidRPr="00002976">
        <w:rPr>
          <w:bCs w:val="0"/>
          <w:i/>
          <w:sz w:val="24"/>
          <w:szCs w:val="24"/>
        </w:rPr>
        <w:t>сферы</w:t>
      </w:r>
      <w:r w:rsidR="00DA6916" w:rsidRPr="00002976">
        <w:rPr>
          <w:bCs w:val="0"/>
          <w:i/>
          <w:sz w:val="24"/>
          <w:szCs w:val="24"/>
        </w:rPr>
        <w:t xml:space="preserve"> </w:t>
      </w:r>
      <w:r w:rsidRPr="00002976">
        <w:rPr>
          <w:bCs w:val="0"/>
          <w:i/>
          <w:sz w:val="24"/>
          <w:szCs w:val="24"/>
        </w:rPr>
        <w:t>в</w:t>
      </w:r>
      <w:r w:rsidR="00DA6916" w:rsidRPr="00002976">
        <w:rPr>
          <w:bCs w:val="0"/>
          <w:i/>
          <w:sz w:val="24"/>
          <w:szCs w:val="24"/>
        </w:rPr>
        <w:t xml:space="preserve"> </w:t>
      </w:r>
      <w:r w:rsidRPr="00002976">
        <w:rPr>
          <w:bCs w:val="0"/>
          <w:i/>
          <w:sz w:val="24"/>
          <w:szCs w:val="24"/>
        </w:rPr>
        <w:t>сети</w:t>
      </w:r>
      <w:r w:rsidR="00DA6916" w:rsidRPr="00002976">
        <w:rPr>
          <w:bCs w:val="0"/>
          <w:i/>
          <w:sz w:val="24"/>
          <w:szCs w:val="24"/>
        </w:rPr>
        <w:t xml:space="preserve"> </w:t>
      </w:r>
      <w:r w:rsidRPr="00002976">
        <w:rPr>
          <w:bCs w:val="0"/>
          <w:i/>
          <w:sz w:val="24"/>
          <w:szCs w:val="24"/>
        </w:rPr>
        <w:t>«Интернет»</w:t>
      </w:r>
      <w:r w:rsidR="00DA6916" w:rsidRPr="00002976">
        <w:rPr>
          <w:bCs w:val="0"/>
          <w:i/>
          <w:sz w:val="24"/>
          <w:szCs w:val="24"/>
        </w:rPr>
        <w:t xml:space="preserve"> </w:t>
      </w:r>
      <w:r w:rsidRPr="00002976">
        <w:rPr>
          <w:bCs w:val="0"/>
          <w:i/>
          <w:sz w:val="24"/>
          <w:szCs w:val="24"/>
        </w:rPr>
        <w:t>для</w:t>
      </w:r>
      <w:r w:rsidR="00DA6916" w:rsidRPr="00002976">
        <w:rPr>
          <w:bCs w:val="0"/>
          <w:i/>
          <w:sz w:val="24"/>
          <w:szCs w:val="24"/>
        </w:rPr>
        <w:t xml:space="preserve"> </w:t>
      </w:r>
      <w:r w:rsidRPr="00002976">
        <w:rPr>
          <w:bCs w:val="0"/>
          <w:i/>
          <w:sz w:val="24"/>
          <w:szCs w:val="24"/>
        </w:rPr>
        <w:t>инвалидов</w:t>
      </w:r>
      <w:r w:rsidR="00DA6916" w:rsidRPr="00002976">
        <w:rPr>
          <w:bCs w:val="0"/>
          <w:i/>
          <w:sz w:val="24"/>
          <w:szCs w:val="24"/>
        </w:rPr>
        <w:t xml:space="preserve"> </w:t>
      </w:r>
      <w:r w:rsidRPr="00002976">
        <w:rPr>
          <w:bCs w:val="0"/>
          <w:i/>
          <w:sz w:val="24"/>
          <w:szCs w:val="24"/>
        </w:rPr>
        <w:t>по</w:t>
      </w:r>
      <w:r w:rsidR="00DA6916" w:rsidRPr="00002976">
        <w:rPr>
          <w:bCs w:val="0"/>
          <w:i/>
          <w:sz w:val="24"/>
          <w:szCs w:val="24"/>
        </w:rPr>
        <w:t xml:space="preserve"> </w:t>
      </w:r>
      <w:r w:rsidRPr="00002976">
        <w:rPr>
          <w:bCs w:val="0"/>
          <w:i/>
          <w:sz w:val="24"/>
          <w:szCs w:val="24"/>
        </w:rPr>
        <w:t>зрению;</w:t>
      </w:r>
      <w:r w:rsidR="00DA6916" w:rsidRPr="00002976">
        <w:rPr>
          <w:bCs w:val="0"/>
          <w:i/>
          <w:sz w:val="24"/>
          <w:szCs w:val="24"/>
        </w:rPr>
        <w:t xml:space="preserve"> </w:t>
      </w:r>
      <w:r w:rsidRPr="00002976">
        <w:rPr>
          <w:bCs w:val="0"/>
          <w:i/>
          <w:sz w:val="24"/>
          <w:szCs w:val="24"/>
        </w:rPr>
        <w:t>помощь,</w:t>
      </w:r>
      <w:r w:rsidR="00DA6916" w:rsidRPr="00002976">
        <w:rPr>
          <w:bCs w:val="0"/>
          <w:i/>
          <w:sz w:val="24"/>
          <w:szCs w:val="24"/>
        </w:rPr>
        <w:t xml:space="preserve"> </w:t>
      </w:r>
      <w:r w:rsidRPr="00002976">
        <w:rPr>
          <w:bCs w:val="0"/>
          <w:i/>
          <w:sz w:val="24"/>
          <w:szCs w:val="24"/>
        </w:rPr>
        <w:t>оказываемая</w:t>
      </w:r>
      <w:r w:rsidR="00DA6916" w:rsidRPr="00002976">
        <w:rPr>
          <w:bCs w:val="0"/>
          <w:i/>
          <w:sz w:val="24"/>
          <w:szCs w:val="24"/>
        </w:rPr>
        <w:t xml:space="preserve"> </w:t>
      </w:r>
      <w:r w:rsidRPr="00002976">
        <w:rPr>
          <w:bCs w:val="0"/>
          <w:i/>
          <w:sz w:val="24"/>
          <w:szCs w:val="24"/>
        </w:rPr>
        <w:t>работниками</w:t>
      </w:r>
      <w:r w:rsidR="00DA6916" w:rsidRPr="00002976">
        <w:rPr>
          <w:bCs w:val="0"/>
          <w:i/>
          <w:sz w:val="24"/>
          <w:szCs w:val="24"/>
        </w:rPr>
        <w:t xml:space="preserve"> </w:t>
      </w:r>
      <w:r w:rsidRPr="00002976">
        <w:rPr>
          <w:bCs w:val="0"/>
          <w:i/>
          <w:sz w:val="24"/>
          <w:szCs w:val="24"/>
        </w:rPr>
        <w:t>организации</w:t>
      </w:r>
      <w:r w:rsidR="00DA6916" w:rsidRPr="00002976">
        <w:rPr>
          <w:bCs w:val="0"/>
          <w:i/>
          <w:sz w:val="24"/>
          <w:szCs w:val="24"/>
        </w:rPr>
        <w:t xml:space="preserve"> </w:t>
      </w:r>
      <w:r w:rsidRPr="00002976">
        <w:rPr>
          <w:bCs w:val="0"/>
          <w:i/>
          <w:sz w:val="24"/>
          <w:szCs w:val="24"/>
        </w:rPr>
        <w:t>социальной</w:t>
      </w:r>
      <w:r w:rsidR="00DA6916" w:rsidRPr="00002976">
        <w:rPr>
          <w:bCs w:val="0"/>
          <w:i/>
          <w:sz w:val="24"/>
          <w:szCs w:val="24"/>
        </w:rPr>
        <w:t xml:space="preserve"> </w:t>
      </w:r>
      <w:r w:rsidRPr="00002976">
        <w:rPr>
          <w:bCs w:val="0"/>
          <w:i/>
          <w:sz w:val="24"/>
          <w:szCs w:val="24"/>
        </w:rPr>
        <w:t>сферы,</w:t>
      </w:r>
      <w:r w:rsidR="00DA6916" w:rsidRPr="00002976">
        <w:rPr>
          <w:bCs w:val="0"/>
          <w:i/>
          <w:sz w:val="24"/>
          <w:szCs w:val="24"/>
        </w:rPr>
        <w:t xml:space="preserve"> </w:t>
      </w:r>
      <w:r w:rsidRPr="00002976">
        <w:rPr>
          <w:bCs w:val="0"/>
          <w:i/>
          <w:sz w:val="24"/>
          <w:szCs w:val="24"/>
        </w:rPr>
        <w:t>прошедшими</w:t>
      </w:r>
      <w:r w:rsidR="00DA6916" w:rsidRPr="00002976">
        <w:rPr>
          <w:bCs w:val="0"/>
          <w:i/>
          <w:sz w:val="24"/>
          <w:szCs w:val="24"/>
        </w:rPr>
        <w:t xml:space="preserve"> </w:t>
      </w:r>
      <w:r w:rsidRPr="00002976">
        <w:rPr>
          <w:bCs w:val="0"/>
          <w:i/>
          <w:sz w:val="24"/>
          <w:szCs w:val="24"/>
        </w:rPr>
        <w:t>необходимое</w:t>
      </w:r>
      <w:r w:rsidR="00DA6916" w:rsidRPr="00002976">
        <w:rPr>
          <w:bCs w:val="0"/>
          <w:i/>
          <w:sz w:val="24"/>
          <w:szCs w:val="24"/>
        </w:rPr>
        <w:t xml:space="preserve"> </w:t>
      </w:r>
      <w:r w:rsidRPr="00002976">
        <w:rPr>
          <w:bCs w:val="0"/>
          <w:i/>
          <w:sz w:val="24"/>
          <w:szCs w:val="24"/>
        </w:rPr>
        <w:t>обучение</w:t>
      </w:r>
      <w:r w:rsidR="00DA6916" w:rsidRPr="00002976">
        <w:rPr>
          <w:bCs w:val="0"/>
          <w:i/>
          <w:sz w:val="24"/>
          <w:szCs w:val="24"/>
        </w:rPr>
        <w:t xml:space="preserve"> </w:t>
      </w:r>
      <w:r w:rsidRPr="00002976">
        <w:rPr>
          <w:bCs w:val="0"/>
          <w:i/>
          <w:sz w:val="24"/>
          <w:szCs w:val="24"/>
        </w:rPr>
        <w:t>(инструктирование)</w:t>
      </w:r>
      <w:r w:rsidR="00DA6916" w:rsidRPr="00002976">
        <w:rPr>
          <w:bCs w:val="0"/>
          <w:i/>
          <w:sz w:val="24"/>
          <w:szCs w:val="24"/>
        </w:rPr>
        <w:t xml:space="preserve"> </w:t>
      </w:r>
      <w:r w:rsidRPr="00002976">
        <w:rPr>
          <w:bCs w:val="0"/>
          <w:i/>
          <w:sz w:val="24"/>
          <w:szCs w:val="24"/>
        </w:rPr>
        <w:t>по</w:t>
      </w:r>
      <w:r w:rsidR="00DA6916" w:rsidRPr="00002976">
        <w:rPr>
          <w:bCs w:val="0"/>
          <w:i/>
          <w:sz w:val="24"/>
          <w:szCs w:val="24"/>
        </w:rPr>
        <w:t xml:space="preserve"> </w:t>
      </w:r>
      <w:r w:rsidRPr="00002976">
        <w:rPr>
          <w:bCs w:val="0"/>
          <w:i/>
          <w:sz w:val="24"/>
          <w:szCs w:val="24"/>
        </w:rPr>
        <w:t>сопровождению</w:t>
      </w:r>
      <w:r w:rsidR="00DA6916" w:rsidRPr="00002976">
        <w:rPr>
          <w:bCs w:val="0"/>
          <w:i/>
          <w:sz w:val="24"/>
          <w:szCs w:val="24"/>
        </w:rPr>
        <w:t xml:space="preserve"> </w:t>
      </w:r>
      <w:r w:rsidRPr="00002976">
        <w:rPr>
          <w:bCs w:val="0"/>
          <w:i/>
          <w:sz w:val="24"/>
          <w:szCs w:val="24"/>
        </w:rPr>
        <w:t>инвалидов</w:t>
      </w:r>
      <w:r w:rsidR="00DA6916" w:rsidRPr="00002976">
        <w:rPr>
          <w:bCs w:val="0"/>
          <w:i/>
          <w:sz w:val="24"/>
          <w:szCs w:val="24"/>
        </w:rPr>
        <w:t xml:space="preserve"> </w:t>
      </w:r>
      <w:r w:rsidRPr="00002976">
        <w:rPr>
          <w:bCs w:val="0"/>
          <w:i/>
          <w:sz w:val="24"/>
          <w:szCs w:val="24"/>
        </w:rPr>
        <w:t>в</w:t>
      </w:r>
      <w:r w:rsidR="00DA6916" w:rsidRPr="00002976">
        <w:rPr>
          <w:bCs w:val="0"/>
          <w:i/>
          <w:sz w:val="24"/>
          <w:szCs w:val="24"/>
        </w:rPr>
        <w:t xml:space="preserve"> </w:t>
      </w:r>
      <w:r w:rsidRPr="00002976">
        <w:rPr>
          <w:bCs w:val="0"/>
          <w:i/>
          <w:sz w:val="24"/>
          <w:szCs w:val="24"/>
        </w:rPr>
        <w:t>помещениях</w:t>
      </w:r>
      <w:r w:rsidR="00DA6916" w:rsidRPr="00002976">
        <w:rPr>
          <w:bCs w:val="0"/>
          <w:i/>
          <w:sz w:val="24"/>
          <w:szCs w:val="24"/>
        </w:rPr>
        <w:t xml:space="preserve"> </w:t>
      </w:r>
      <w:r w:rsidRPr="00002976">
        <w:rPr>
          <w:bCs w:val="0"/>
          <w:i/>
          <w:sz w:val="24"/>
          <w:szCs w:val="24"/>
        </w:rPr>
        <w:t>организации</w:t>
      </w:r>
      <w:r w:rsidR="00DA6916" w:rsidRPr="00002976">
        <w:rPr>
          <w:bCs w:val="0"/>
          <w:i/>
          <w:sz w:val="24"/>
          <w:szCs w:val="24"/>
        </w:rPr>
        <w:t xml:space="preserve"> </w:t>
      </w:r>
      <w:r w:rsidRPr="00002976">
        <w:rPr>
          <w:bCs w:val="0"/>
          <w:i/>
          <w:sz w:val="24"/>
          <w:szCs w:val="24"/>
        </w:rPr>
        <w:t>социальной</w:t>
      </w:r>
      <w:r w:rsidR="00DA6916" w:rsidRPr="00002976">
        <w:rPr>
          <w:bCs w:val="0"/>
          <w:i/>
          <w:sz w:val="24"/>
          <w:szCs w:val="24"/>
        </w:rPr>
        <w:t xml:space="preserve"> </w:t>
      </w:r>
      <w:r w:rsidRPr="00002976">
        <w:rPr>
          <w:bCs w:val="0"/>
          <w:i/>
          <w:sz w:val="24"/>
          <w:szCs w:val="24"/>
        </w:rPr>
        <w:t>сферы</w:t>
      </w:r>
      <w:r w:rsidR="00DA6916" w:rsidRPr="00002976">
        <w:rPr>
          <w:bCs w:val="0"/>
          <w:i/>
          <w:sz w:val="24"/>
          <w:szCs w:val="24"/>
        </w:rPr>
        <w:t xml:space="preserve"> </w:t>
      </w:r>
      <w:r w:rsidRPr="00002976">
        <w:rPr>
          <w:bCs w:val="0"/>
          <w:i/>
          <w:sz w:val="24"/>
          <w:szCs w:val="24"/>
        </w:rPr>
        <w:t>и</w:t>
      </w:r>
      <w:r w:rsidR="00DA6916" w:rsidRPr="00002976">
        <w:rPr>
          <w:bCs w:val="0"/>
          <w:i/>
          <w:sz w:val="24"/>
          <w:szCs w:val="24"/>
        </w:rPr>
        <w:t xml:space="preserve"> </w:t>
      </w:r>
      <w:r w:rsidRPr="00002976">
        <w:rPr>
          <w:bCs w:val="0"/>
          <w:i/>
          <w:sz w:val="24"/>
          <w:szCs w:val="24"/>
        </w:rPr>
        <w:t>на</w:t>
      </w:r>
      <w:r w:rsidR="00DA6916" w:rsidRPr="00002976">
        <w:rPr>
          <w:bCs w:val="0"/>
          <w:i/>
          <w:sz w:val="24"/>
          <w:szCs w:val="24"/>
        </w:rPr>
        <w:t xml:space="preserve"> </w:t>
      </w:r>
      <w:r w:rsidRPr="00002976">
        <w:rPr>
          <w:bCs w:val="0"/>
          <w:i/>
          <w:sz w:val="24"/>
          <w:szCs w:val="24"/>
        </w:rPr>
        <w:t>прилегающей</w:t>
      </w:r>
      <w:r w:rsidR="00DA6916" w:rsidRPr="00002976">
        <w:rPr>
          <w:bCs w:val="0"/>
          <w:i/>
          <w:sz w:val="24"/>
          <w:szCs w:val="24"/>
        </w:rPr>
        <w:t xml:space="preserve"> </w:t>
      </w:r>
      <w:r w:rsidRPr="00002976">
        <w:rPr>
          <w:bCs w:val="0"/>
          <w:i/>
          <w:sz w:val="24"/>
          <w:szCs w:val="24"/>
        </w:rPr>
        <w:t>территории;</w:t>
      </w:r>
      <w:r w:rsidR="00DA6916" w:rsidRPr="00002976">
        <w:rPr>
          <w:bCs w:val="0"/>
          <w:i/>
          <w:sz w:val="24"/>
          <w:szCs w:val="24"/>
        </w:rPr>
        <w:t xml:space="preserve"> </w:t>
      </w:r>
      <w:r w:rsidRPr="00002976">
        <w:rPr>
          <w:bCs w:val="0"/>
          <w:i/>
          <w:sz w:val="24"/>
          <w:szCs w:val="24"/>
        </w:rPr>
        <w:t>наличие</w:t>
      </w:r>
      <w:r w:rsidR="00DA6916" w:rsidRPr="00002976">
        <w:rPr>
          <w:bCs w:val="0"/>
          <w:i/>
          <w:sz w:val="24"/>
          <w:szCs w:val="24"/>
        </w:rPr>
        <w:t xml:space="preserve"> </w:t>
      </w:r>
      <w:r w:rsidRPr="00002976">
        <w:rPr>
          <w:bCs w:val="0"/>
          <w:i/>
          <w:sz w:val="24"/>
          <w:szCs w:val="24"/>
        </w:rPr>
        <w:t>возможности</w:t>
      </w:r>
      <w:r w:rsidR="00DA6916" w:rsidRPr="00002976">
        <w:rPr>
          <w:bCs w:val="0"/>
          <w:i/>
          <w:sz w:val="24"/>
          <w:szCs w:val="24"/>
        </w:rPr>
        <w:t xml:space="preserve"> </w:t>
      </w:r>
      <w:r w:rsidRPr="00002976">
        <w:rPr>
          <w:bCs w:val="0"/>
          <w:i/>
          <w:sz w:val="24"/>
          <w:szCs w:val="24"/>
        </w:rPr>
        <w:t>предоставления</w:t>
      </w:r>
      <w:r w:rsidR="00DA6916" w:rsidRPr="00002976">
        <w:rPr>
          <w:bCs w:val="0"/>
          <w:i/>
          <w:sz w:val="24"/>
          <w:szCs w:val="24"/>
        </w:rPr>
        <w:t xml:space="preserve"> </w:t>
      </w:r>
      <w:r w:rsidRPr="00002976">
        <w:rPr>
          <w:bCs w:val="0"/>
          <w:i/>
          <w:sz w:val="24"/>
          <w:szCs w:val="24"/>
        </w:rPr>
        <w:t>услуги</w:t>
      </w:r>
      <w:r w:rsidR="00DA6916" w:rsidRPr="00002976">
        <w:rPr>
          <w:bCs w:val="0"/>
          <w:i/>
          <w:sz w:val="24"/>
          <w:szCs w:val="24"/>
        </w:rPr>
        <w:t xml:space="preserve"> </w:t>
      </w:r>
      <w:r w:rsidRPr="00002976">
        <w:rPr>
          <w:bCs w:val="0"/>
          <w:i/>
          <w:sz w:val="24"/>
          <w:szCs w:val="24"/>
        </w:rPr>
        <w:t>в</w:t>
      </w:r>
      <w:r w:rsidR="00DA6916" w:rsidRPr="00002976">
        <w:rPr>
          <w:bCs w:val="0"/>
          <w:i/>
          <w:sz w:val="24"/>
          <w:szCs w:val="24"/>
        </w:rPr>
        <w:t xml:space="preserve"> </w:t>
      </w:r>
      <w:r w:rsidRPr="00002976">
        <w:rPr>
          <w:bCs w:val="0"/>
          <w:i/>
          <w:sz w:val="24"/>
          <w:szCs w:val="24"/>
        </w:rPr>
        <w:t>д</w:t>
      </w:r>
      <w:r w:rsidR="004D1293" w:rsidRPr="00002976">
        <w:rPr>
          <w:bCs w:val="0"/>
          <w:i/>
          <w:sz w:val="24"/>
          <w:szCs w:val="24"/>
        </w:rPr>
        <w:t>истанционном</w:t>
      </w:r>
      <w:r w:rsidR="00DA6916" w:rsidRPr="00002976">
        <w:rPr>
          <w:bCs w:val="0"/>
          <w:i/>
          <w:sz w:val="24"/>
          <w:szCs w:val="24"/>
        </w:rPr>
        <w:t xml:space="preserve"> </w:t>
      </w:r>
      <w:r w:rsidR="004D1293" w:rsidRPr="00002976">
        <w:rPr>
          <w:bCs w:val="0"/>
          <w:i/>
          <w:sz w:val="24"/>
          <w:szCs w:val="24"/>
        </w:rPr>
        <w:t>режиме</w:t>
      </w:r>
      <w:r w:rsidR="00DA6916" w:rsidRPr="00002976">
        <w:rPr>
          <w:bCs w:val="0"/>
          <w:i/>
          <w:sz w:val="24"/>
          <w:szCs w:val="24"/>
        </w:rPr>
        <w:t xml:space="preserve"> </w:t>
      </w:r>
      <w:r w:rsidR="004D1293" w:rsidRPr="00002976">
        <w:rPr>
          <w:bCs w:val="0"/>
          <w:i/>
          <w:sz w:val="24"/>
          <w:szCs w:val="24"/>
        </w:rPr>
        <w:t>или</w:t>
      </w:r>
      <w:r w:rsidR="00DA6916" w:rsidRPr="00002976">
        <w:rPr>
          <w:bCs w:val="0"/>
          <w:i/>
          <w:sz w:val="24"/>
          <w:szCs w:val="24"/>
        </w:rPr>
        <w:t xml:space="preserve"> </w:t>
      </w:r>
      <w:r w:rsidR="004D1293" w:rsidRPr="00002976">
        <w:rPr>
          <w:bCs w:val="0"/>
          <w:i/>
          <w:sz w:val="24"/>
          <w:szCs w:val="24"/>
        </w:rPr>
        <w:t>на</w:t>
      </w:r>
      <w:r w:rsidR="00DA6916" w:rsidRPr="00002976">
        <w:rPr>
          <w:bCs w:val="0"/>
          <w:i/>
          <w:sz w:val="24"/>
          <w:szCs w:val="24"/>
        </w:rPr>
        <w:t xml:space="preserve"> </w:t>
      </w:r>
      <w:r w:rsidR="004D1293" w:rsidRPr="00002976">
        <w:rPr>
          <w:bCs w:val="0"/>
          <w:i/>
          <w:sz w:val="24"/>
          <w:szCs w:val="24"/>
        </w:rPr>
        <w:t>дому</w:t>
      </w:r>
      <w:r w:rsidR="004D1293" w:rsidRPr="00002976">
        <w:rPr>
          <w:bCs w:val="0"/>
          <w:sz w:val="24"/>
          <w:szCs w:val="24"/>
        </w:rPr>
        <w:t>).</w:t>
      </w:r>
      <w:r w:rsidR="00DA6916" w:rsidRPr="00002976">
        <w:rPr>
          <w:bCs w:val="0"/>
          <w:sz w:val="24"/>
          <w:szCs w:val="24"/>
        </w:rPr>
        <w:t xml:space="preserve"> </w:t>
      </w:r>
    </w:p>
    <w:p w14:paraId="4A9B6D32" w14:textId="77777777" w:rsidR="00CA43F2" w:rsidRPr="000D78EE" w:rsidRDefault="000613C6" w:rsidP="008F1D9E">
      <w:pPr>
        <w:autoSpaceDE/>
        <w:autoSpaceDN/>
        <w:adjustRightInd/>
        <w:ind w:firstLine="709"/>
        <w:rPr>
          <w:bCs w:val="0"/>
          <w:i/>
          <w:sz w:val="24"/>
          <w:szCs w:val="24"/>
        </w:rPr>
      </w:pPr>
      <w:r w:rsidRPr="00002976">
        <w:rPr>
          <w:b/>
          <w:bCs w:val="0"/>
        </w:rPr>
        <w:t>Показатель</w:t>
      </w:r>
      <w:r w:rsidR="00DA6916" w:rsidRPr="00002976">
        <w:rPr>
          <w:b/>
          <w:bCs w:val="0"/>
        </w:rPr>
        <w:t xml:space="preserve"> </w:t>
      </w:r>
      <w:r w:rsidRPr="00002976">
        <w:rPr>
          <w:b/>
          <w:bCs w:val="0"/>
        </w:rPr>
        <w:t>3</w:t>
      </w:r>
      <w:r w:rsidR="00754BFC" w:rsidRPr="00002976">
        <w:rPr>
          <w:b/>
          <w:bCs w:val="0"/>
        </w:rPr>
        <w:t>.3</w:t>
      </w:r>
      <w:r w:rsidR="00754BFC" w:rsidRPr="00002976">
        <w:rPr>
          <w:bCs w:val="0"/>
        </w:rPr>
        <w:t>.</w:t>
      </w:r>
      <w:r w:rsidR="00754BFC" w:rsidRPr="00002976">
        <w:rPr>
          <w:bCs w:val="0"/>
        </w:rPr>
        <w:tab/>
      </w:r>
      <w:r w:rsidRPr="00002976">
        <w:rPr>
          <w:bCs w:val="0"/>
        </w:rPr>
        <w:t>Доля</w:t>
      </w:r>
      <w:r w:rsidR="00DA6916" w:rsidRPr="00002976">
        <w:rPr>
          <w:bCs w:val="0"/>
        </w:rPr>
        <w:t xml:space="preserve"> </w:t>
      </w:r>
      <w:r w:rsidRPr="00002976">
        <w:rPr>
          <w:bCs w:val="0"/>
        </w:rPr>
        <w:t>получателей</w:t>
      </w:r>
      <w:r w:rsidR="00DA6916" w:rsidRPr="00002976">
        <w:rPr>
          <w:bCs w:val="0"/>
        </w:rPr>
        <w:t xml:space="preserve"> </w:t>
      </w:r>
      <w:r w:rsidRPr="00002976">
        <w:rPr>
          <w:bCs w:val="0"/>
        </w:rPr>
        <w:t>услуг,</w:t>
      </w:r>
      <w:r w:rsidR="00DA6916" w:rsidRPr="00002976">
        <w:rPr>
          <w:bCs w:val="0"/>
        </w:rPr>
        <w:t xml:space="preserve"> </w:t>
      </w:r>
      <w:r w:rsidRPr="00002976">
        <w:rPr>
          <w:bCs w:val="0"/>
        </w:rPr>
        <w:t>удовлетворенных</w:t>
      </w:r>
      <w:r w:rsidR="00DA6916" w:rsidRPr="00002976">
        <w:rPr>
          <w:bCs w:val="0"/>
        </w:rPr>
        <w:t xml:space="preserve"> </w:t>
      </w:r>
      <w:r w:rsidRPr="00002976">
        <w:rPr>
          <w:bCs w:val="0"/>
        </w:rPr>
        <w:t>доступностью</w:t>
      </w:r>
      <w:r w:rsidR="00DA6916" w:rsidRPr="00002976">
        <w:rPr>
          <w:bCs w:val="0"/>
        </w:rPr>
        <w:t xml:space="preserve"> </w:t>
      </w:r>
      <w:r w:rsidRPr="00002976">
        <w:rPr>
          <w:bCs w:val="0"/>
        </w:rPr>
        <w:t>услуг</w:t>
      </w:r>
      <w:r w:rsidR="00DA6916" w:rsidRPr="00002976">
        <w:rPr>
          <w:bCs w:val="0"/>
        </w:rPr>
        <w:t xml:space="preserve"> </w:t>
      </w:r>
      <w:r w:rsidRPr="00002976">
        <w:rPr>
          <w:bCs w:val="0"/>
        </w:rPr>
        <w:t>для</w:t>
      </w:r>
      <w:r w:rsidR="00DA6916" w:rsidRPr="00002976">
        <w:rPr>
          <w:bCs w:val="0"/>
        </w:rPr>
        <w:t xml:space="preserve"> </w:t>
      </w:r>
      <w:r w:rsidRPr="00002976">
        <w:rPr>
          <w:bCs w:val="0"/>
        </w:rPr>
        <w:t>инвалидов</w:t>
      </w:r>
      <w:r w:rsidR="00DA6916" w:rsidRPr="00002976">
        <w:rPr>
          <w:bCs w:val="0"/>
        </w:rPr>
        <w:t xml:space="preserve"> </w:t>
      </w:r>
      <w:r w:rsidRPr="000D78EE">
        <w:rPr>
          <w:bCs w:val="0"/>
          <w:i/>
          <w:sz w:val="24"/>
          <w:szCs w:val="24"/>
        </w:rPr>
        <w:t>(</w:t>
      </w:r>
      <w:proofErr w:type="gramStart"/>
      <w:r w:rsidRPr="000D78EE">
        <w:rPr>
          <w:bCs w:val="0"/>
          <w:i/>
          <w:sz w:val="24"/>
          <w:szCs w:val="24"/>
        </w:rPr>
        <w:t>в</w:t>
      </w:r>
      <w:proofErr w:type="gramEnd"/>
      <w:r w:rsidR="00DA6916" w:rsidRPr="000D78EE">
        <w:rPr>
          <w:bCs w:val="0"/>
          <w:i/>
          <w:sz w:val="24"/>
          <w:szCs w:val="24"/>
        </w:rPr>
        <w:t xml:space="preserve"> </w:t>
      </w:r>
      <w:r w:rsidRPr="000D78EE">
        <w:rPr>
          <w:bCs w:val="0"/>
          <w:i/>
          <w:sz w:val="24"/>
          <w:szCs w:val="24"/>
        </w:rPr>
        <w:t>%</w:t>
      </w:r>
      <w:r w:rsidR="00DA6916" w:rsidRPr="000D78EE">
        <w:rPr>
          <w:bCs w:val="0"/>
          <w:i/>
          <w:sz w:val="24"/>
          <w:szCs w:val="24"/>
        </w:rPr>
        <w:t xml:space="preserve"> </w:t>
      </w:r>
      <w:proofErr w:type="gramStart"/>
      <w:r w:rsidRPr="000D78EE">
        <w:rPr>
          <w:bCs w:val="0"/>
          <w:i/>
          <w:sz w:val="24"/>
          <w:szCs w:val="24"/>
        </w:rPr>
        <w:t>от</w:t>
      </w:r>
      <w:proofErr w:type="gramEnd"/>
      <w:r w:rsidR="00DA6916" w:rsidRPr="000D78EE">
        <w:rPr>
          <w:bCs w:val="0"/>
          <w:i/>
          <w:sz w:val="24"/>
          <w:szCs w:val="24"/>
        </w:rPr>
        <w:t xml:space="preserve"> </w:t>
      </w:r>
      <w:r w:rsidRPr="000D78EE">
        <w:rPr>
          <w:bCs w:val="0"/>
          <w:i/>
          <w:sz w:val="24"/>
          <w:szCs w:val="24"/>
        </w:rPr>
        <w:t>общего</w:t>
      </w:r>
      <w:r w:rsidR="00DA6916" w:rsidRPr="000D78EE">
        <w:rPr>
          <w:bCs w:val="0"/>
          <w:i/>
          <w:sz w:val="24"/>
          <w:szCs w:val="24"/>
        </w:rPr>
        <w:t xml:space="preserve"> </w:t>
      </w:r>
      <w:r w:rsidRPr="000D78EE">
        <w:rPr>
          <w:bCs w:val="0"/>
          <w:i/>
          <w:sz w:val="24"/>
          <w:szCs w:val="24"/>
        </w:rPr>
        <w:t>числа</w:t>
      </w:r>
      <w:r w:rsidR="00DA6916" w:rsidRPr="000D78EE">
        <w:rPr>
          <w:bCs w:val="0"/>
          <w:i/>
          <w:sz w:val="24"/>
          <w:szCs w:val="24"/>
        </w:rPr>
        <w:t xml:space="preserve"> </w:t>
      </w:r>
      <w:r w:rsidRPr="000D78EE">
        <w:rPr>
          <w:bCs w:val="0"/>
          <w:i/>
          <w:sz w:val="24"/>
          <w:szCs w:val="24"/>
        </w:rPr>
        <w:t>опрошенных</w:t>
      </w:r>
      <w:r w:rsidR="00DA6916" w:rsidRPr="000D78EE">
        <w:rPr>
          <w:bCs w:val="0"/>
          <w:i/>
          <w:sz w:val="24"/>
          <w:szCs w:val="24"/>
        </w:rPr>
        <w:t xml:space="preserve"> </w:t>
      </w:r>
      <w:r w:rsidRPr="000D78EE">
        <w:rPr>
          <w:bCs w:val="0"/>
          <w:i/>
          <w:sz w:val="24"/>
          <w:szCs w:val="24"/>
        </w:rPr>
        <w:t>получателей</w:t>
      </w:r>
      <w:r w:rsidR="00DA6916" w:rsidRPr="000D78EE">
        <w:rPr>
          <w:bCs w:val="0"/>
          <w:i/>
          <w:sz w:val="24"/>
          <w:szCs w:val="24"/>
        </w:rPr>
        <w:t xml:space="preserve"> </w:t>
      </w:r>
      <w:r w:rsidRPr="000D78EE">
        <w:rPr>
          <w:bCs w:val="0"/>
          <w:i/>
          <w:sz w:val="24"/>
          <w:szCs w:val="24"/>
        </w:rPr>
        <w:t>услуг</w:t>
      </w:r>
      <w:r w:rsidR="00DA6916" w:rsidRPr="000D78EE">
        <w:rPr>
          <w:bCs w:val="0"/>
          <w:i/>
          <w:sz w:val="24"/>
          <w:szCs w:val="24"/>
        </w:rPr>
        <w:t xml:space="preserve"> </w:t>
      </w:r>
      <w:r w:rsidRPr="000D78EE">
        <w:rPr>
          <w:bCs w:val="0"/>
          <w:i/>
          <w:sz w:val="24"/>
          <w:szCs w:val="24"/>
        </w:rPr>
        <w:t>–</w:t>
      </w:r>
      <w:r w:rsidR="00DA6916" w:rsidRPr="000D78EE">
        <w:rPr>
          <w:bCs w:val="0"/>
          <w:i/>
          <w:sz w:val="24"/>
          <w:szCs w:val="24"/>
        </w:rPr>
        <w:t xml:space="preserve"> </w:t>
      </w:r>
      <w:r w:rsidRPr="000D78EE">
        <w:rPr>
          <w:bCs w:val="0"/>
          <w:i/>
          <w:sz w:val="24"/>
          <w:szCs w:val="24"/>
        </w:rPr>
        <w:t>инвалидов)</w:t>
      </w:r>
    </w:p>
    <w:p w14:paraId="47B90097" w14:textId="77777777" w:rsidR="008F1D9E" w:rsidRPr="00002976" w:rsidRDefault="008F1D9E" w:rsidP="008F1D9E">
      <w:pPr>
        <w:autoSpaceDE/>
        <w:autoSpaceDN/>
        <w:adjustRightInd/>
        <w:ind w:firstLine="709"/>
        <w:rPr>
          <w:bCs w:val="0"/>
        </w:rPr>
      </w:pPr>
    </w:p>
    <w:p w14:paraId="1F586A23" w14:textId="77777777" w:rsidR="008F1D9E" w:rsidRPr="00137253" w:rsidRDefault="008F1D9E" w:rsidP="008F1D9E">
      <w:pPr>
        <w:pStyle w:val="a7"/>
        <w:rPr>
          <w:rFonts w:ascii="Times New Roman" w:hAnsi="Times New Roman" w:cs="Times New Roman"/>
        </w:rPr>
      </w:pPr>
      <w:r w:rsidRPr="00137253">
        <w:rPr>
          <w:rFonts w:ascii="Times New Roman" w:hAnsi="Times New Roman" w:cs="Times New Roman"/>
        </w:rPr>
        <w:t xml:space="preserve">Таблица </w:t>
      </w:r>
      <w:r w:rsidR="00E61DB1" w:rsidRPr="00137253">
        <w:rPr>
          <w:rFonts w:ascii="Times New Roman" w:hAnsi="Times New Roman" w:cs="Times New Roman"/>
        </w:rPr>
        <w:t>3</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367"/>
        <w:gridCol w:w="1346"/>
        <w:gridCol w:w="1347"/>
        <w:gridCol w:w="1347"/>
        <w:gridCol w:w="1347"/>
      </w:tblGrid>
      <w:tr w:rsidR="00D624D1" w:rsidRPr="00137253" w14:paraId="4889C3F2" w14:textId="77777777" w:rsidTr="00137253">
        <w:trPr>
          <w:trHeight w:val="594"/>
          <w:tblHeader/>
        </w:trPr>
        <w:tc>
          <w:tcPr>
            <w:tcW w:w="617" w:type="dxa"/>
            <w:shd w:val="clear" w:color="auto" w:fill="8DB3E2" w:themeFill="text2" w:themeFillTint="66"/>
            <w:vAlign w:val="center"/>
          </w:tcPr>
          <w:p w14:paraId="1DEC8CEB"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w:t>
            </w:r>
            <w:r w:rsidR="00DA6916" w:rsidRPr="00137253">
              <w:rPr>
                <w:b/>
                <w:bCs w:val="0"/>
                <w:sz w:val="18"/>
                <w:szCs w:val="20"/>
              </w:rPr>
              <w:t xml:space="preserve"> </w:t>
            </w:r>
            <w:r w:rsidRPr="00137253">
              <w:rPr>
                <w:b/>
                <w:bCs w:val="0"/>
                <w:sz w:val="18"/>
                <w:szCs w:val="20"/>
              </w:rPr>
              <w:t>п/п</w:t>
            </w:r>
          </w:p>
        </w:tc>
        <w:tc>
          <w:tcPr>
            <w:tcW w:w="3367" w:type="dxa"/>
            <w:shd w:val="clear" w:color="auto" w:fill="8DB3E2" w:themeFill="text2" w:themeFillTint="66"/>
            <w:noWrap/>
            <w:vAlign w:val="center"/>
            <w:hideMark/>
          </w:tcPr>
          <w:p w14:paraId="16E6E2CC" w14:textId="77777777" w:rsidR="00D624D1" w:rsidRPr="00137253" w:rsidRDefault="000838F4" w:rsidP="00D66864">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1346" w:type="dxa"/>
            <w:shd w:val="clear" w:color="auto" w:fill="8DB3E2" w:themeFill="text2" w:themeFillTint="66"/>
            <w:noWrap/>
            <w:vAlign w:val="center"/>
          </w:tcPr>
          <w:p w14:paraId="32977444"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3.1.</w:t>
            </w:r>
          </w:p>
        </w:tc>
        <w:tc>
          <w:tcPr>
            <w:tcW w:w="1347" w:type="dxa"/>
            <w:shd w:val="clear" w:color="auto" w:fill="8DB3E2" w:themeFill="text2" w:themeFillTint="66"/>
            <w:vAlign w:val="center"/>
          </w:tcPr>
          <w:p w14:paraId="77542B78"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3.2</w:t>
            </w:r>
          </w:p>
        </w:tc>
        <w:tc>
          <w:tcPr>
            <w:tcW w:w="1347" w:type="dxa"/>
            <w:shd w:val="clear" w:color="auto" w:fill="8DB3E2" w:themeFill="text2" w:themeFillTint="66"/>
            <w:vAlign w:val="center"/>
          </w:tcPr>
          <w:p w14:paraId="73148178"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3.3</w:t>
            </w:r>
          </w:p>
        </w:tc>
        <w:tc>
          <w:tcPr>
            <w:tcW w:w="1347" w:type="dxa"/>
            <w:shd w:val="clear" w:color="auto" w:fill="8DB3E2" w:themeFill="text2" w:themeFillTint="66"/>
            <w:vAlign w:val="center"/>
          </w:tcPr>
          <w:p w14:paraId="74B7C191"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w:t>
            </w:r>
            <w:r w:rsidR="00DA6916" w:rsidRPr="00137253">
              <w:rPr>
                <w:b/>
                <w:bCs w:val="0"/>
                <w:sz w:val="18"/>
                <w:szCs w:val="20"/>
              </w:rPr>
              <w:t xml:space="preserve"> </w:t>
            </w:r>
            <w:proofErr w:type="spellStart"/>
            <w:r w:rsidRPr="00137253">
              <w:rPr>
                <w:b/>
                <w:bCs w:val="0"/>
                <w:sz w:val="18"/>
                <w:szCs w:val="20"/>
              </w:rPr>
              <w:t>крит</w:t>
            </w:r>
            <w:proofErr w:type="spellEnd"/>
            <w:r w:rsidRPr="00137253">
              <w:rPr>
                <w:b/>
                <w:bCs w:val="0"/>
                <w:sz w:val="18"/>
                <w:szCs w:val="20"/>
              </w:rPr>
              <w:t>.</w:t>
            </w:r>
            <w:r w:rsidR="00DA6916" w:rsidRPr="00137253">
              <w:rPr>
                <w:b/>
                <w:bCs w:val="0"/>
                <w:sz w:val="18"/>
                <w:szCs w:val="20"/>
              </w:rPr>
              <w:t xml:space="preserve"> </w:t>
            </w:r>
            <w:r w:rsidRPr="00137253">
              <w:rPr>
                <w:b/>
                <w:bCs w:val="0"/>
                <w:sz w:val="18"/>
                <w:szCs w:val="20"/>
              </w:rPr>
              <w:t>3</w:t>
            </w:r>
          </w:p>
        </w:tc>
      </w:tr>
      <w:tr w:rsidR="00E45FF1" w:rsidRPr="00137253" w14:paraId="19D6D918" w14:textId="77777777" w:rsidTr="00E45FF1">
        <w:trPr>
          <w:trHeight w:val="20"/>
        </w:trPr>
        <w:tc>
          <w:tcPr>
            <w:tcW w:w="617" w:type="dxa"/>
            <w:vAlign w:val="center"/>
          </w:tcPr>
          <w:p w14:paraId="682F06E2"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t>1</w:t>
            </w:r>
          </w:p>
        </w:tc>
        <w:tc>
          <w:tcPr>
            <w:tcW w:w="3367" w:type="dxa"/>
            <w:shd w:val="clear" w:color="auto" w:fill="auto"/>
            <w:vAlign w:val="bottom"/>
          </w:tcPr>
          <w:p w14:paraId="6CF44EF2" w14:textId="55FB045E" w:rsidR="00E45FF1" w:rsidRPr="00137253" w:rsidRDefault="00E45FF1" w:rsidP="00137253">
            <w:pPr>
              <w:spacing w:before="20" w:after="20"/>
              <w:ind w:firstLine="0"/>
              <w:rPr>
                <w:color w:val="000000"/>
                <w:sz w:val="20"/>
                <w:szCs w:val="20"/>
              </w:rPr>
            </w:pPr>
            <w:r w:rsidRPr="00BA311F">
              <w:rPr>
                <w:color w:val="000000"/>
                <w:sz w:val="22"/>
                <w:szCs w:val="22"/>
              </w:rPr>
              <w:t>Муниципальное бюджетное учреждение «Центральная городская библиотека» города Невинномысска</w:t>
            </w:r>
            <w:r w:rsidRPr="00BA311F">
              <w:rPr>
                <w:color w:val="000000"/>
                <w:sz w:val="22"/>
                <w:szCs w:val="22"/>
              </w:rPr>
              <w:br/>
              <w:t>(г. Невинномысск, б. Мира, 16А)</w:t>
            </w:r>
          </w:p>
        </w:tc>
        <w:tc>
          <w:tcPr>
            <w:tcW w:w="1346" w:type="dxa"/>
            <w:shd w:val="clear" w:color="auto" w:fill="auto"/>
            <w:vAlign w:val="center"/>
          </w:tcPr>
          <w:p w14:paraId="73859C83" w14:textId="77777777"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67D23E81" w14:textId="0F97382A"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07B4D0E1" w14:textId="2C94ECC9" w:rsidR="00E45FF1" w:rsidRPr="00E45FF1" w:rsidRDefault="00E45FF1" w:rsidP="00E45FF1">
            <w:pPr>
              <w:spacing w:before="20" w:after="20"/>
              <w:ind w:firstLine="0"/>
              <w:jc w:val="center"/>
              <w:rPr>
                <w:color w:val="000000"/>
                <w:sz w:val="22"/>
                <w:szCs w:val="22"/>
              </w:rPr>
            </w:pPr>
            <w:r w:rsidRPr="00E45FF1">
              <w:rPr>
                <w:color w:val="000000"/>
                <w:sz w:val="22"/>
                <w:szCs w:val="22"/>
              </w:rPr>
              <w:t>88</w:t>
            </w:r>
          </w:p>
        </w:tc>
        <w:tc>
          <w:tcPr>
            <w:tcW w:w="1347" w:type="dxa"/>
            <w:vAlign w:val="center"/>
          </w:tcPr>
          <w:p w14:paraId="3EBDFE70" w14:textId="5CB5A7CA" w:rsidR="00E45FF1" w:rsidRPr="00E45FF1" w:rsidRDefault="00E45FF1" w:rsidP="00E45FF1">
            <w:pPr>
              <w:spacing w:before="20" w:after="20"/>
              <w:ind w:firstLine="0"/>
              <w:jc w:val="center"/>
              <w:rPr>
                <w:color w:val="000000"/>
                <w:sz w:val="22"/>
                <w:szCs w:val="22"/>
              </w:rPr>
            </w:pPr>
            <w:r w:rsidRPr="00E45FF1">
              <w:rPr>
                <w:color w:val="000000"/>
                <w:sz w:val="22"/>
                <w:szCs w:val="22"/>
              </w:rPr>
              <w:t>40</w:t>
            </w:r>
          </w:p>
        </w:tc>
      </w:tr>
      <w:tr w:rsidR="00E45FF1" w:rsidRPr="00137253" w14:paraId="1792FEFA" w14:textId="77777777" w:rsidTr="00E45FF1">
        <w:trPr>
          <w:trHeight w:val="20"/>
        </w:trPr>
        <w:tc>
          <w:tcPr>
            <w:tcW w:w="617" w:type="dxa"/>
            <w:vAlign w:val="center"/>
          </w:tcPr>
          <w:p w14:paraId="62532F5B"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t>2</w:t>
            </w:r>
          </w:p>
        </w:tc>
        <w:tc>
          <w:tcPr>
            <w:tcW w:w="3367" w:type="dxa"/>
            <w:shd w:val="clear" w:color="auto" w:fill="auto"/>
            <w:vAlign w:val="bottom"/>
          </w:tcPr>
          <w:p w14:paraId="10E5B478" w14:textId="4770A530" w:rsidR="00E45FF1" w:rsidRPr="00137253" w:rsidRDefault="00E45FF1" w:rsidP="00137253">
            <w:pPr>
              <w:spacing w:before="20" w:after="20"/>
              <w:ind w:firstLine="0"/>
              <w:rPr>
                <w:color w:val="000000"/>
                <w:sz w:val="20"/>
                <w:szCs w:val="20"/>
              </w:rPr>
            </w:pPr>
            <w:r w:rsidRPr="00BA311F">
              <w:rPr>
                <w:color w:val="000000"/>
                <w:sz w:val="22"/>
                <w:szCs w:val="22"/>
              </w:rPr>
              <w:t>Муниципальное бюджетное учреждение культуры «Дом культуры «Шерстяник» города Невинномысска (г. Невинномысск, ул. Маяковского, 24</w:t>
            </w:r>
          </w:p>
        </w:tc>
        <w:tc>
          <w:tcPr>
            <w:tcW w:w="1346" w:type="dxa"/>
            <w:shd w:val="clear" w:color="auto" w:fill="auto"/>
            <w:vAlign w:val="center"/>
          </w:tcPr>
          <w:p w14:paraId="574927E6" w14:textId="77777777"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2C8C8743" w14:textId="6CA83E09"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262DCD9D" w14:textId="6227A8A6" w:rsidR="00E45FF1" w:rsidRPr="00E45FF1" w:rsidRDefault="00E45FF1" w:rsidP="00E45FF1">
            <w:pPr>
              <w:spacing w:before="20" w:after="20"/>
              <w:ind w:firstLine="0"/>
              <w:jc w:val="center"/>
              <w:rPr>
                <w:color w:val="000000"/>
                <w:sz w:val="22"/>
                <w:szCs w:val="22"/>
              </w:rPr>
            </w:pPr>
            <w:r w:rsidRPr="00E45FF1">
              <w:rPr>
                <w:color w:val="000000"/>
                <w:sz w:val="22"/>
                <w:szCs w:val="22"/>
              </w:rPr>
              <w:t>75</w:t>
            </w:r>
          </w:p>
        </w:tc>
        <w:tc>
          <w:tcPr>
            <w:tcW w:w="1347" w:type="dxa"/>
            <w:vAlign w:val="center"/>
          </w:tcPr>
          <w:p w14:paraId="4635C352" w14:textId="46F758C7" w:rsidR="00E45FF1" w:rsidRPr="00E45FF1" w:rsidRDefault="00E45FF1" w:rsidP="00E45FF1">
            <w:pPr>
              <w:spacing w:before="20" w:after="20"/>
              <w:ind w:firstLine="0"/>
              <w:jc w:val="center"/>
              <w:rPr>
                <w:color w:val="000000"/>
                <w:sz w:val="22"/>
                <w:szCs w:val="22"/>
              </w:rPr>
            </w:pPr>
            <w:r w:rsidRPr="00E45FF1">
              <w:rPr>
                <w:color w:val="000000"/>
                <w:sz w:val="22"/>
                <w:szCs w:val="22"/>
              </w:rPr>
              <w:t>37</w:t>
            </w:r>
          </w:p>
        </w:tc>
      </w:tr>
      <w:tr w:rsidR="00E45FF1" w:rsidRPr="00137253" w14:paraId="3D4AB66E" w14:textId="77777777" w:rsidTr="00E45FF1">
        <w:trPr>
          <w:trHeight w:val="20"/>
        </w:trPr>
        <w:tc>
          <w:tcPr>
            <w:tcW w:w="617" w:type="dxa"/>
            <w:vAlign w:val="center"/>
          </w:tcPr>
          <w:p w14:paraId="7D4C7CA8"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t>3</w:t>
            </w:r>
          </w:p>
        </w:tc>
        <w:tc>
          <w:tcPr>
            <w:tcW w:w="3367" w:type="dxa"/>
            <w:shd w:val="clear" w:color="auto" w:fill="auto"/>
            <w:vAlign w:val="bottom"/>
          </w:tcPr>
          <w:p w14:paraId="7DD71494" w14:textId="48E4CEB6" w:rsidR="00E45FF1" w:rsidRPr="00137253" w:rsidRDefault="00E45FF1"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«Городской Дворец культуры им. Горького» города Невинномысска </w:t>
            </w:r>
            <w:r w:rsidRPr="00BA311F">
              <w:rPr>
                <w:color w:val="000000"/>
                <w:sz w:val="22"/>
                <w:szCs w:val="22"/>
              </w:rPr>
              <w:br/>
              <w:t>(г. Невинномысск, ул. Менделеева, 25)</w:t>
            </w:r>
          </w:p>
        </w:tc>
        <w:tc>
          <w:tcPr>
            <w:tcW w:w="1346" w:type="dxa"/>
            <w:shd w:val="clear" w:color="auto" w:fill="auto"/>
            <w:vAlign w:val="center"/>
          </w:tcPr>
          <w:p w14:paraId="3F3D5E7D" w14:textId="77777777"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305EAA77" w14:textId="56BACA1A"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3ABE74E4" w14:textId="4C7CF00E" w:rsidR="00E45FF1" w:rsidRPr="00E45FF1" w:rsidRDefault="00E45FF1" w:rsidP="00E45FF1">
            <w:pPr>
              <w:spacing w:before="20" w:after="20"/>
              <w:ind w:firstLine="0"/>
              <w:jc w:val="center"/>
              <w:rPr>
                <w:color w:val="000000"/>
                <w:sz w:val="22"/>
                <w:szCs w:val="22"/>
              </w:rPr>
            </w:pPr>
            <w:r w:rsidRPr="00E45FF1">
              <w:rPr>
                <w:color w:val="000000"/>
                <w:sz w:val="22"/>
                <w:szCs w:val="22"/>
              </w:rPr>
              <w:t>89</w:t>
            </w:r>
          </w:p>
        </w:tc>
        <w:tc>
          <w:tcPr>
            <w:tcW w:w="1347" w:type="dxa"/>
            <w:vAlign w:val="center"/>
          </w:tcPr>
          <w:p w14:paraId="37972A9E" w14:textId="050BD62B" w:rsidR="00E45FF1" w:rsidRPr="00E45FF1" w:rsidRDefault="00E45FF1" w:rsidP="00E45FF1">
            <w:pPr>
              <w:spacing w:before="20" w:after="20"/>
              <w:ind w:firstLine="0"/>
              <w:jc w:val="center"/>
              <w:rPr>
                <w:color w:val="000000"/>
                <w:sz w:val="22"/>
                <w:szCs w:val="22"/>
              </w:rPr>
            </w:pPr>
            <w:r w:rsidRPr="00E45FF1">
              <w:rPr>
                <w:color w:val="000000"/>
                <w:sz w:val="22"/>
                <w:szCs w:val="22"/>
              </w:rPr>
              <w:t>41</w:t>
            </w:r>
          </w:p>
        </w:tc>
      </w:tr>
      <w:tr w:rsidR="00E45FF1" w:rsidRPr="00137253" w14:paraId="2A1C793B" w14:textId="77777777" w:rsidTr="00E45FF1">
        <w:trPr>
          <w:trHeight w:val="20"/>
        </w:trPr>
        <w:tc>
          <w:tcPr>
            <w:tcW w:w="617" w:type="dxa"/>
            <w:vAlign w:val="center"/>
          </w:tcPr>
          <w:p w14:paraId="76457B4A"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lastRenderedPageBreak/>
              <w:t>4</w:t>
            </w:r>
          </w:p>
        </w:tc>
        <w:tc>
          <w:tcPr>
            <w:tcW w:w="3367" w:type="dxa"/>
            <w:shd w:val="clear" w:color="auto" w:fill="auto"/>
            <w:noWrap/>
            <w:vAlign w:val="bottom"/>
          </w:tcPr>
          <w:p w14:paraId="6297C436" w14:textId="49790E63" w:rsidR="00E45FF1" w:rsidRPr="00137253" w:rsidRDefault="00E45FF1"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«Культурно-Досуговый центр «РОДИНА» города Невинномысска </w:t>
            </w:r>
            <w:r w:rsidRPr="00BA311F">
              <w:rPr>
                <w:color w:val="000000"/>
                <w:sz w:val="22"/>
                <w:szCs w:val="22"/>
              </w:rPr>
              <w:br/>
              <w:t>(г. Невинномысск, ул. Ленина, 85А)</w:t>
            </w:r>
          </w:p>
        </w:tc>
        <w:tc>
          <w:tcPr>
            <w:tcW w:w="1346" w:type="dxa"/>
            <w:shd w:val="clear" w:color="auto" w:fill="auto"/>
            <w:vAlign w:val="center"/>
          </w:tcPr>
          <w:p w14:paraId="734F2F0B" w14:textId="77777777"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3FCCBA9F" w14:textId="23F28C71" w:rsidR="00E45FF1" w:rsidRPr="00E45FF1" w:rsidRDefault="00E45FF1" w:rsidP="00E45FF1">
            <w:pPr>
              <w:spacing w:before="20" w:after="20"/>
              <w:ind w:firstLine="0"/>
              <w:jc w:val="center"/>
              <w:rPr>
                <w:color w:val="000000"/>
                <w:sz w:val="22"/>
                <w:szCs w:val="22"/>
              </w:rPr>
            </w:pPr>
            <w:r w:rsidRPr="00E45FF1">
              <w:rPr>
                <w:color w:val="000000"/>
                <w:sz w:val="22"/>
                <w:szCs w:val="22"/>
              </w:rPr>
              <w:t>20</w:t>
            </w:r>
          </w:p>
        </w:tc>
        <w:tc>
          <w:tcPr>
            <w:tcW w:w="1347" w:type="dxa"/>
            <w:vAlign w:val="center"/>
          </w:tcPr>
          <w:p w14:paraId="2C2048E5" w14:textId="242E1A61" w:rsidR="00E45FF1" w:rsidRPr="00E45FF1" w:rsidRDefault="00E45FF1" w:rsidP="00E45FF1">
            <w:pPr>
              <w:spacing w:before="20" w:after="20"/>
              <w:ind w:firstLine="0"/>
              <w:jc w:val="center"/>
              <w:rPr>
                <w:color w:val="000000"/>
                <w:sz w:val="22"/>
                <w:szCs w:val="22"/>
              </w:rPr>
            </w:pPr>
            <w:r w:rsidRPr="00E45FF1">
              <w:rPr>
                <w:color w:val="000000"/>
                <w:sz w:val="22"/>
                <w:szCs w:val="22"/>
              </w:rPr>
              <w:t>75</w:t>
            </w:r>
          </w:p>
        </w:tc>
        <w:tc>
          <w:tcPr>
            <w:tcW w:w="1347" w:type="dxa"/>
            <w:vAlign w:val="center"/>
          </w:tcPr>
          <w:p w14:paraId="6D993894" w14:textId="58FA15E4" w:rsidR="00E45FF1" w:rsidRPr="00E45FF1" w:rsidRDefault="00E45FF1" w:rsidP="00E45FF1">
            <w:pPr>
              <w:spacing w:before="20" w:after="20"/>
              <w:ind w:firstLine="0"/>
              <w:jc w:val="center"/>
              <w:rPr>
                <w:color w:val="000000"/>
                <w:sz w:val="22"/>
                <w:szCs w:val="22"/>
              </w:rPr>
            </w:pPr>
            <w:r w:rsidRPr="00E45FF1">
              <w:rPr>
                <w:color w:val="000000"/>
                <w:sz w:val="22"/>
                <w:szCs w:val="22"/>
              </w:rPr>
              <w:t>37</w:t>
            </w:r>
          </w:p>
        </w:tc>
      </w:tr>
    </w:tbl>
    <w:p w14:paraId="2163A2D4" w14:textId="77777777" w:rsidR="00D624D1" w:rsidRPr="00137253" w:rsidRDefault="00D624D1" w:rsidP="00D624D1"/>
    <w:p w14:paraId="066A630E" w14:textId="77777777" w:rsidR="00DA1B45" w:rsidRDefault="00DA1B45" w:rsidP="00002976">
      <w:pPr>
        <w:pStyle w:val="4"/>
        <w:spacing w:before="0" w:after="0"/>
        <w:rPr>
          <w:sz w:val="32"/>
          <w:szCs w:val="32"/>
        </w:rPr>
      </w:pPr>
      <w:r w:rsidRPr="00002976">
        <w:rPr>
          <w:sz w:val="32"/>
          <w:szCs w:val="32"/>
        </w:rPr>
        <w:t>Критерий</w:t>
      </w:r>
      <w:r w:rsidR="00DA6916" w:rsidRPr="00002976">
        <w:rPr>
          <w:sz w:val="32"/>
          <w:szCs w:val="32"/>
        </w:rPr>
        <w:t xml:space="preserve"> </w:t>
      </w:r>
      <w:r w:rsidR="004D1293" w:rsidRPr="00002976">
        <w:rPr>
          <w:sz w:val="32"/>
          <w:szCs w:val="32"/>
        </w:rPr>
        <w:t>4</w:t>
      </w:r>
      <w:r w:rsidRPr="00002976">
        <w:rPr>
          <w:sz w:val="32"/>
          <w:szCs w:val="32"/>
        </w:rPr>
        <w:t>.</w:t>
      </w:r>
      <w:r w:rsidR="00DA6916" w:rsidRPr="00002976">
        <w:rPr>
          <w:sz w:val="32"/>
          <w:szCs w:val="32"/>
        </w:rPr>
        <w:t xml:space="preserve"> </w:t>
      </w:r>
      <w:r w:rsidR="004D1293" w:rsidRPr="00002976">
        <w:rPr>
          <w:sz w:val="32"/>
          <w:szCs w:val="32"/>
        </w:rPr>
        <w:t>Доброжелательность,</w:t>
      </w:r>
      <w:r w:rsidR="00DA6916" w:rsidRPr="00002976">
        <w:rPr>
          <w:sz w:val="32"/>
          <w:szCs w:val="32"/>
        </w:rPr>
        <w:t xml:space="preserve"> </w:t>
      </w:r>
      <w:r w:rsidR="004D1293" w:rsidRPr="00002976">
        <w:rPr>
          <w:sz w:val="32"/>
          <w:szCs w:val="32"/>
        </w:rPr>
        <w:t>вежливость</w:t>
      </w:r>
      <w:r w:rsidR="00DA6916" w:rsidRPr="00002976">
        <w:rPr>
          <w:sz w:val="32"/>
          <w:szCs w:val="32"/>
        </w:rPr>
        <w:t xml:space="preserve"> </w:t>
      </w:r>
      <w:r w:rsidR="004D1293" w:rsidRPr="00002976">
        <w:rPr>
          <w:sz w:val="32"/>
          <w:szCs w:val="32"/>
        </w:rPr>
        <w:t>работников</w:t>
      </w:r>
      <w:r w:rsidR="00DA6916" w:rsidRPr="00002976">
        <w:rPr>
          <w:sz w:val="32"/>
          <w:szCs w:val="32"/>
        </w:rPr>
        <w:t xml:space="preserve"> </w:t>
      </w:r>
      <w:r w:rsidR="004D1293" w:rsidRPr="00002976">
        <w:rPr>
          <w:sz w:val="32"/>
          <w:szCs w:val="32"/>
        </w:rPr>
        <w:t>организации</w:t>
      </w:r>
    </w:p>
    <w:p w14:paraId="6948733A" w14:textId="77777777" w:rsidR="00002976" w:rsidRPr="00002976" w:rsidRDefault="00002976" w:rsidP="00002976"/>
    <w:p w14:paraId="3A66C0DD" w14:textId="77777777" w:rsidR="00DA1B45" w:rsidRPr="00002976" w:rsidRDefault="00DA1B45" w:rsidP="00002976">
      <w:pPr>
        <w:autoSpaceDE/>
        <w:autoSpaceDN/>
        <w:adjustRightInd/>
        <w:ind w:firstLine="709"/>
        <w:rPr>
          <w:bCs w:val="0"/>
        </w:rPr>
      </w:pPr>
      <w:r w:rsidRPr="00002976">
        <w:rPr>
          <w:bCs w:val="0"/>
        </w:rPr>
        <w:t>Критерий</w:t>
      </w:r>
      <w:r w:rsidR="00DA6916" w:rsidRPr="00002976">
        <w:rPr>
          <w:bCs w:val="0"/>
        </w:rPr>
        <w:t xml:space="preserve"> </w:t>
      </w:r>
      <w:r w:rsidRPr="00002976">
        <w:rPr>
          <w:bCs w:val="0"/>
        </w:rPr>
        <w:t>представлен</w:t>
      </w:r>
      <w:r w:rsidR="00DA6916" w:rsidRPr="00002976">
        <w:rPr>
          <w:bCs w:val="0"/>
        </w:rPr>
        <w:t xml:space="preserve"> </w:t>
      </w:r>
      <w:r w:rsidRPr="00002976">
        <w:rPr>
          <w:bCs w:val="0"/>
        </w:rPr>
        <w:t>тремя</w:t>
      </w:r>
      <w:r w:rsidR="00DA6916" w:rsidRPr="00002976">
        <w:rPr>
          <w:bCs w:val="0"/>
        </w:rPr>
        <w:t xml:space="preserve"> </w:t>
      </w:r>
      <w:r w:rsidRPr="00002976">
        <w:rPr>
          <w:bCs w:val="0"/>
        </w:rPr>
        <w:t>показателями:</w:t>
      </w:r>
    </w:p>
    <w:p w14:paraId="1301C1A5" w14:textId="77777777" w:rsidR="00754BFC" w:rsidRPr="000D78EE" w:rsidRDefault="00754BFC" w:rsidP="00002976">
      <w:pPr>
        <w:autoSpaceDE/>
        <w:autoSpaceDN/>
        <w:adjustRightInd/>
        <w:ind w:firstLine="709"/>
        <w:rPr>
          <w:bCs w:val="0"/>
          <w:i/>
          <w:sz w:val="24"/>
          <w:szCs w:val="24"/>
        </w:rPr>
      </w:pPr>
      <w:r w:rsidRPr="00002976">
        <w:rPr>
          <w:b/>
          <w:bCs w:val="0"/>
        </w:rPr>
        <w:t>Показатель</w:t>
      </w:r>
      <w:r w:rsidR="00DA6916" w:rsidRPr="00002976">
        <w:rPr>
          <w:b/>
          <w:bCs w:val="0"/>
        </w:rPr>
        <w:t xml:space="preserve"> </w:t>
      </w:r>
      <w:r w:rsidR="004D1293" w:rsidRPr="00002976">
        <w:rPr>
          <w:b/>
          <w:bCs w:val="0"/>
        </w:rPr>
        <w:t>4</w:t>
      </w:r>
      <w:r w:rsidRPr="00002976">
        <w:rPr>
          <w:b/>
          <w:bCs w:val="0"/>
        </w:rPr>
        <w:t>.1.</w:t>
      </w:r>
      <w:r w:rsidRPr="00002976">
        <w:rPr>
          <w:bCs w:val="0"/>
        </w:rPr>
        <w:tab/>
      </w:r>
      <w:r w:rsidR="004D1293" w:rsidRPr="00002976">
        <w:rPr>
          <w:bCs w:val="0"/>
        </w:rPr>
        <w:t>Доля</w:t>
      </w:r>
      <w:r w:rsidR="00DA6916" w:rsidRPr="00002976">
        <w:rPr>
          <w:bCs w:val="0"/>
        </w:rPr>
        <w:t xml:space="preserve"> </w:t>
      </w:r>
      <w:r w:rsidR="004D1293" w:rsidRPr="00002976">
        <w:rPr>
          <w:bCs w:val="0"/>
        </w:rPr>
        <w:t>получателей</w:t>
      </w:r>
      <w:r w:rsidR="00DA6916" w:rsidRPr="00002976">
        <w:rPr>
          <w:bCs w:val="0"/>
        </w:rPr>
        <w:t xml:space="preserve"> </w:t>
      </w:r>
      <w:r w:rsidR="004D1293" w:rsidRPr="00002976">
        <w:rPr>
          <w:bCs w:val="0"/>
        </w:rPr>
        <w:t>услуг,</w:t>
      </w:r>
      <w:r w:rsidR="00DA6916" w:rsidRPr="00002976">
        <w:rPr>
          <w:bCs w:val="0"/>
        </w:rPr>
        <w:t xml:space="preserve"> </w:t>
      </w:r>
      <w:r w:rsidR="004D1293" w:rsidRPr="00002976">
        <w:rPr>
          <w:bCs w:val="0"/>
        </w:rPr>
        <w:t>удовлетворенных</w:t>
      </w:r>
      <w:r w:rsidR="00DA6916" w:rsidRPr="00002976">
        <w:rPr>
          <w:bCs w:val="0"/>
        </w:rPr>
        <w:t xml:space="preserve"> </w:t>
      </w:r>
      <w:r w:rsidR="004D1293" w:rsidRPr="00002976">
        <w:rPr>
          <w:bCs w:val="0"/>
        </w:rPr>
        <w:t>доброжелательностью,</w:t>
      </w:r>
      <w:r w:rsidR="00DA6916" w:rsidRPr="00002976">
        <w:rPr>
          <w:bCs w:val="0"/>
        </w:rPr>
        <w:t xml:space="preserve"> </w:t>
      </w:r>
      <w:r w:rsidR="004D1293" w:rsidRPr="00002976">
        <w:rPr>
          <w:bCs w:val="0"/>
        </w:rPr>
        <w:t>вежливостью</w:t>
      </w:r>
      <w:r w:rsidR="00DA6916" w:rsidRPr="00002976">
        <w:rPr>
          <w:bCs w:val="0"/>
        </w:rPr>
        <w:t xml:space="preserve"> </w:t>
      </w:r>
      <w:r w:rsidR="004D1293" w:rsidRPr="00002976">
        <w:rPr>
          <w:bCs w:val="0"/>
        </w:rPr>
        <w:t>работников</w:t>
      </w:r>
      <w:r w:rsidR="00DA6916" w:rsidRPr="00002976">
        <w:rPr>
          <w:bCs w:val="0"/>
        </w:rPr>
        <w:t xml:space="preserve"> </w:t>
      </w:r>
      <w:r w:rsidR="004D1293" w:rsidRPr="00002976">
        <w:rPr>
          <w:bCs w:val="0"/>
        </w:rPr>
        <w:t>организации</w:t>
      </w:r>
      <w:r w:rsidR="00DA6916" w:rsidRPr="00002976">
        <w:rPr>
          <w:bCs w:val="0"/>
        </w:rPr>
        <w:t xml:space="preserve"> </w:t>
      </w:r>
      <w:r w:rsidR="004D1293" w:rsidRPr="00002976">
        <w:rPr>
          <w:bCs w:val="0"/>
        </w:rPr>
        <w:t>социальной</w:t>
      </w:r>
      <w:r w:rsidR="00DA6916" w:rsidRPr="00002976">
        <w:rPr>
          <w:bCs w:val="0"/>
        </w:rPr>
        <w:t xml:space="preserve"> </w:t>
      </w:r>
      <w:r w:rsidR="004D1293" w:rsidRPr="00002976">
        <w:rPr>
          <w:bCs w:val="0"/>
        </w:rPr>
        <w:t>сферы,</w:t>
      </w:r>
      <w:r w:rsidR="00DA6916" w:rsidRPr="00002976">
        <w:rPr>
          <w:bCs w:val="0"/>
        </w:rPr>
        <w:t xml:space="preserve"> </w:t>
      </w:r>
      <w:r w:rsidR="004D1293" w:rsidRPr="00002976">
        <w:rPr>
          <w:bCs w:val="0"/>
        </w:rPr>
        <w:t>обеспечивающих</w:t>
      </w:r>
      <w:r w:rsidR="00DA6916" w:rsidRPr="00002976">
        <w:rPr>
          <w:bCs w:val="0"/>
        </w:rPr>
        <w:t xml:space="preserve"> </w:t>
      </w:r>
      <w:r w:rsidR="004D1293" w:rsidRPr="00002976">
        <w:rPr>
          <w:bCs w:val="0"/>
        </w:rPr>
        <w:t>первичный</w:t>
      </w:r>
      <w:r w:rsidR="00DA6916" w:rsidRPr="00002976">
        <w:rPr>
          <w:bCs w:val="0"/>
        </w:rPr>
        <w:t xml:space="preserve"> </w:t>
      </w:r>
      <w:r w:rsidR="004D1293" w:rsidRPr="00002976">
        <w:rPr>
          <w:bCs w:val="0"/>
        </w:rPr>
        <w:t>контакт</w:t>
      </w:r>
      <w:r w:rsidR="00DA6916" w:rsidRPr="00002976">
        <w:rPr>
          <w:bCs w:val="0"/>
        </w:rPr>
        <w:t xml:space="preserve"> </w:t>
      </w:r>
      <w:r w:rsidR="004D1293" w:rsidRPr="00002976">
        <w:rPr>
          <w:bCs w:val="0"/>
        </w:rPr>
        <w:t>и</w:t>
      </w:r>
      <w:r w:rsidR="00DA6916" w:rsidRPr="00002976">
        <w:rPr>
          <w:bCs w:val="0"/>
        </w:rPr>
        <w:t xml:space="preserve"> </w:t>
      </w:r>
      <w:r w:rsidR="004D1293" w:rsidRPr="00002976">
        <w:rPr>
          <w:bCs w:val="0"/>
        </w:rPr>
        <w:t>информирование</w:t>
      </w:r>
      <w:r w:rsidR="00DA6916" w:rsidRPr="00002976">
        <w:rPr>
          <w:bCs w:val="0"/>
        </w:rPr>
        <w:t xml:space="preserve"> </w:t>
      </w:r>
      <w:r w:rsidR="004D1293" w:rsidRPr="00002976">
        <w:rPr>
          <w:bCs w:val="0"/>
        </w:rPr>
        <w:t>получателя</w:t>
      </w:r>
      <w:r w:rsidR="00DA6916" w:rsidRPr="00002976">
        <w:rPr>
          <w:bCs w:val="0"/>
        </w:rPr>
        <w:t xml:space="preserve"> </w:t>
      </w:r>
      <w:r w:rsidR="004D1293" w:rsidRPr="00002976">
        <w:rPr>
          <w:bCs w:val="0"/>
        </w:rPr>
        <w:t>услуги</w:t>
      </w:r>
      <w:r w:rsidR="00DA6916" w:rsidRPr="00002976">
        <w:rPr>
          <w:bCs w:val="0"/>
        </w:rPr>
        <w:t xml:space="preserve"> </w:t>
      </w:r>
      <w:r w:rsidR="004D1293" w:rsidRPr="00002976">
        <w:rPr>
          <w:bCs w:val="0"/>
        </w:rPr>
        <w:t>при</w:t>
      </w:r>
      <w:r w:rsidR="00DA6916" w:rsidRPr="00002976">
        <w:rPr>
          <w:bCs w:val="0"/>
        </w:rPr>
        <w:t xml:space="preserve"> </w:t>
      </w:r>
      <w:r w:rsidR="004D1293" w:rsidRPr="00002976">
        <w:rPr>
          <w:bCs w:val="0"/>
        </w:rPr>
        <w:t>непосредственном</w:t>
      </w:r>
      <w:r w:rsidR="00DA6916" w:rsidRPr="00002976">
        <w:rPr>
          <w:bCs w:val="0"/>
        </w:rPr>
        <w:t xml:space="preserve"> </w:t>
      </w:r>
      <w:r w:rsidR="004D1293" w:rsidRPr="00002976">
        <w:rPr>
          <w:bCs w:val="0"/>
        </w:rPr>
        <w:t>обращении</w:t>
      </w:r>
      <w:r w:rsidR="00DA6916" w:rsidRPr="00002976">
        <w:rPr>
          <w:bCs w:val="0"/>
        </w:rPr>
        <w:t xml:space="preserve"> </w:t>
      </w:r>
      <w:r w:rsidR="004D1293" w:rsidRPr="00002976">
        <w:rPr>
          <w:bCs w:val="0"/>
        </w:rPr>
        <w:t>в</w:t>
      </w:r>
      <w:r w:rsidR="00DA6916" w:rsidRPr="00002976">
        <w:rPr>
          <w:bCs w:val="0"/>
        </w:rPr>
        <w:t xml:space="preserve"> </w:t>
      </w:r>
      <w:r w:rsidR="004D1293" w:rsidRPr="00002976">
        <w:rPr>
          <w:bCs w:val="0"/>
        </w:rPr>
        <w:t>организацию</w:t>
      </w:r>
      <w:r w:rsidR="00DA6916" w:rsidRPr="00002976">
        <w:rPr>
          <w:bCs w:val="0"/>
        </w:rPr>
        <w:t xml:space="preserve"> </w:t>
      </w:r>
      <w:r w:rsidR="004D1293" w:rsidRPr="00002976">
        <w:rPr>
          <w:bCs w:val="0"/>
        </w:rPr>
        <w:t>социальной</w:t>
      </w:r>
      <w:r w:rsidR="00DA6916" w:rsidRPr="00002976">
        <w:rPr>
          <w:bCs w:val="0"/>
        </w:rPr>
        <w:t xml:space="preserve"> </w:t>
      </w:r>
      <w:r w:rsidR="004D1293" w:rsidRPr="00002976">
        <w:rPr>
          <w:bCs w:val="0"/>
        </w:rPr>
        <w:t>сферы</w:t>
      </w:r>
      <w:r w:rsidR="00DA6916" w:rsidRPr="00002976">
        <w:rPr>
          <w:bCs w:val="0"/>
        </w:rPr>
        <w:t xml:space="preserve"> </w:t>
      </w:r>
      <w:r w:rsidR="004D1293" w:rsidRPr="000D78EE">
        <w:rPr>
          <w:bCs w:val="0"/>
          <w:i/>
          <w:sz w:val="24"/>
          <w:szCs w:val="24"/>
        </w:rPr>
        <w:t>(</w:t>
      </w:r>
      <w:proofErr w:type="gramStart"/>
      <w:r w:rsidR="004D1293" w:rsidRPr="000D78EE">
        <w:rPr>
          <w:bCs w:val="0"/>
          <w:i/>
          <w:sz w:val="24"/>
          <w:szCs w:val="24"/>
        </w:rPr>
        <w:t>в</w:t>
      </w:r>
      <w:proofErr w:type="gramEnd"/>
      <w:r w:rsidR="00DA6916" w:rsidRPr="000D78EE">
        <w:rPr>
          <w:bCs w:val="0"/>
          <w:i/>
          <w:sz w:val="24"/>
          <w:szCs w:val="24"/>
        </w:rPr>
        <w:t xml:space="preserve"> </w:t>
      </w:r>
      <w:r w:rsidR="004D1293" w:rsidRPr="000D78EE">
        <w:rPr>
          <w:bCs w:val="0"/>
          <w:i/>
          <w:sz w:val="24"/>
          <w:szCs w:val="24"/>
        </w:rPr>
        <w:t>%</w:t>
      </w:r>
      <w:r w:rsidR="00DA6916" w:rsidRPr="000D78EE">
        <w:rPr>
          <w:bCs w:val="0"/>
          <w:i/>
          <w:sz w:val="24"/>
          <w:szCs w:val="24"/>
        </w:rPr>
        <w:t xml:space="preserve"> </w:t>
      </w:r>
      <w:proofErr w:type="gramStart"/>
      <w:r w:rsidR="004D1293" w:rsidRPr="000D78EE">
        <w:rPr>
          <w:bCs w:val="0"/>
          <w:i/>
          <w:sz w:val="24"/>
          <w:szCs w:val="24"/>
        </w:rPr>
        <w:t>от</w:t>
      </w:r>
      <w:proofErr w:type="gramEnd"/>
      <w:r w:rsidR="00DA6916" w:rsidRPr="000D78EE">
        <w:rPr>
          <w:bCs w:val="0"/>
          <w:i/>
          <w:sz w:val="24"/>
          <w:szCs w:val="24"/>
        </w:rPr>
        <w:t xml:space="preserve"> </w:t>
      </w:r>
      <w:r w:rsidR="004D1293" w:rsidRPr="000D78EE">
        <w:rPr>
          <w:bCs w:val="0"/>
          <w:i/>
          <w:sz w:val="24"/>
          <w:szCs w:val="24"/>
        </w:rPr>
        <w:t>общего</w:t>
      </w:r>
      <w:r w:rsidR="00DA6916" w:rsidRPr="000D78EE">
        <w:rPr>
          <w:bCs w:val="0"/>
          <w:i/>
          <w:sz w:val="24"/>
          <w:szCs w:val="24"/>
        </w:rPr>
        <w:t xml:space="preserve"> </w:t>
      </w:r>
      <w:r w:rsidR="004D1293" w:rsidRPr="000D78EE">
        <w:rPr>
          <w:bCs w:val="0"/>
          <w:i/>
          <w:sz w:val="24"/>
          <w:szCs w:val="24"/>
        </w:rPr>
        <w:t>числа</w:t>
      </w:r>
      <w:r w:rsidR="00DA6916" w:rsidRPr="000D78EE">
        <w:rPr>
          <w:bCs w:val="0"/>
          <w:i/>
          <w:sz w:val="24"/>
          <w:szCs w:val="24"/>
        </w:rPr>
        <w:t xml:space="preserve"> </w:t>
      </w:r>
      <w:r w:rsidR="004D1293" w:rsidRPr="000D78EE">
        <w:rPr>
          <w:bCs w:val="0"/>
          <w:i/>
          <w:sz w:val="24"/>
          <w:szCs w:val="24"/>
        </w:rPr>
        <w:t>опрошенных</w:t>
      </w:r>
      <w:r w:rsidR="00DA6916" w:rsidRPr="000D78EE">
        <w:rPr>
          <w:bCs w:val="0"/>
          <w:i/>
          <w:sz w:val="24"/>
          <w:szCs w:val="24"/>
        </w:rPr>
        <w:t xml:space="preserve"> </w:t>
      </w:r>
      <w:r w:rsidR="004D1293" w:rsidRPr="000D78EE">
        <w:rPr>
          <w:bCs w:val="0"/>
          <w:i/>
          <w:sz w:val="24"/>
          <w:szCs w:val="24"/>
        </w:rPr>
        <w:t>получателей</w:t>
      </w:r>
      <w:r w:rsidR="00DA6916" w:rsidRPr="000D78EE">
        <w:rPr>
          <w:bCs w:val="0"/>
          <w:i/>
          <w:sz w:val="24"/>
          <w:szCs w:val="24"/>
        </w:rPr>
        <w:t xml:space="preserve"> </w:t>
      </w:r>
      <w:r w:rsidR="004D1293" w:rsidRPr="000D78EE">
        <w:rPr>
          <w:bCs w:val="0"/>
          <w:i/>
          <w:sz w:val="24"/>
          <w:szCs w:val="24"/>
        </w:rPr>
        <w:t>услуг)</w:t>
      </w:r>
    </w:p>
    <w:p w14:paraId="456E84DF" w14:textId="77777777" w:rsidR="00754BFC" w:rsidRPr="000D78EE" w:rsidRDefault="00754BFC" w:rsidP="00002976">
      <w:pPr>
        <w:autoSpaceDE/>
        <w:autoSpaceDN/>
        <w:adjustRightInd/>
        <w:ind w:firstLine="709"/>
        <w:rPr>
          <w:bCs w:val="0"/>
          <w:i/>
          <w:sz w:val="24"/>
          <w:szCs w:val="24"/>
        </w:rPr>
      </w:pPr>
      <w:r w:rsidRPr="00002976">
        <w:rPr>
          <w:b/>
          <w:bCs w:val="0"/>
        </w:rPr>
        <w:t>Показатель</w:t>
      </w:r>
      <w:r w:rsidR="00DA6916" w:rsidRPr="00002976">
        <w:rPr>
          <w:b/>
          <w:bCs w:val="0"/>
        </w:rPr>
        <w:t xml:space="preserve"> </w:t>
      </w:r>
      <w:r w:rsidR="004D1293" w:rsidRPr="00002976">
        <w:rPr>
          <w:b/>
          <w:bCs w:val="0"/>
        </w:rPr>
        <w:t>4</w:t>
      </w:r>
      <w:r w:rsidRPr="00002976">
        <w:rPr>
          <w:b/>
          <w:bCs w:val="0"/>
        </w:rPr>
        <w:t>.2.</w:t>
      </w:r>
      <w:r w:rsidRPr="00002976">
        <w:rPr>
          <w:bCs w:val="0"/>
        </w:rPr>
        <w:tab/>
      </w:r>
      <w:r w:rsidR="004D1293" w:rsidRPr="00002976">
        <w:rPr>
          <w:bCs w:val="0"/>
        </w:rPr>
        <w:t>Доля</w:t>
      </w:r>
      <w:r w:rsidR="00DA6916" w:rsidRPr="00002976">
        <w:rPr>
          <w:bCs w:val="0"/>
        </w:rPr>
        <w:t xml:space="preserve"> </w:t>
      </w:r>
      <w:r w:rsidR="004D1293" w:rsidRPr="00002976">
        <w:rPr>
          <w:bCs w:val="0"/>
        </w:rPr>
        <w:t>получателей</w:t>
      </w:r>
      <w:r w:rsidR="00DA6916" w:rsidRPr="00002976">
        <w:rPr>
          <w:bCs w:val="0"/>
        </w:rPr>
        <w:t xml:space="preserve"> </w:t>
      </w:r>
      <w:r w:rsidR="004D1293" w:rsidRPr="00002976">
        <w:rPr>
          <w:bCs w:val="0"/>
        </w:rPr>
        <w:t>услуг,</w:t>
      </w:r>
      <w:r w:rsidR="00DA6916" w:rsidRPr="00002976">
        <w:rPr>
          <w:bCs w:val="0"/>
        </w:rPr>
        <w:t xml:space="preserve"> </w:t>
      </w:r>
      <w:r w:rsidR="004D1293" w:rsidRPr="00002976">
        <w:rPr>
          <w:bCs w:val="0"/>
        </w:rPr>
        <w:t>удовлетворенных</w:t>
      </w:r>
      <w:r w:rsidR="00DA6916" w:rsidRPr="00002976">
        <w:rPr>
          <w:bCs w:val="0"/>
        </w:rPr>
        <w:t xml:space="preserve"> </w:t>
      </w:r>
      <w:r w:rsidR="004D1293" w:rsidRPr="00002976">
        <w:rPr>
          <w:bCs w:val="0"/>
        </w:rPr>
        <w:t>доброжелательностью,</w:t>
      </w:r>
      <w:r w:rsidR="00DA6916" w:rsidRPr="00002976">
        <w:rPr>
          <w:bCs w:val="0"/>
        </w:rPr>
        <w:t xml:space="preserve"> </w:t>
      </w:r>
      <w:r w:rsidR="004D1293" w:rsidRPr="00002976">
        <w:rPr>
          <w:bCs w:val="0"/>
        </w:rPr>
        <w:t>вежливостью</w:t>
      </w:r>
      <w:r w:rsidR="00DA6916" w:rsidRPr="00002976">
        <w:rPr>
          <w:bCs w:val="0"/>
        </w:rPr>
        <w:t xml:space="preserve"> </w:t>
      </w:r>
      <w:r w:rsidR="004D1293" w:rsidRPr="00002976">
        <w:rPr>
          <w:bCs w:val="0"/>
        </w:rPr>
        <w:t>работников</w:t>
      </w:r>
      <w:r w:rsidR="00DA6916" w:rsidRPr="00002976">
        <w:rPr>
          <w:bCs w:val="0"/>
        </w:rPr>
        <w:t xml:space="preserve"> </w:t>
      </w:r>
      <w:r w:rsidR="004D1293" w:rsidRPr="00002976">
        <w:rPr>
          <w:bCs w:val="0"/>
        </w:rPr>
        <w:t>организации</w:t>
      </w:r>
      <w:r w:rsidR="00DA6916" w:rsidRPr="00002976">
        <w:rPr>
          <w:bCs w:val="0"/>
        </w:rPr>
        <w:t xml:space="preserve"> </w:t>
      </w:r>
      <w:r w:rsidR="004D1293" w:rsidRPr="00002976">
        <w:rPr>
          <w:bCs w:val="0"/>
        </w:rPr>
        <w:t>социальной</w:t>
      </w:r>
      <w:r w:rsidR="00DA6916" w:rsidRPr="00002976">
        <w:rPr>
          <w:bCs w:val="0"/>
        </w:rPr>
        <w:t xml:space="preserve"> </w:t>
      </w:r>
      <w:r w:rsidR="004D1293" w:rsidRPr="00002976">
        <w:rPr>
          <w:bCs w:val="0"/>
        </w:rPr>
        <w:t>сферы,</w:t>
      </w:r>
      <w:r w:rsidR="00DA6916" w:rsidRPr="00002976">
        <w:rPr>
          <w:bCs w:val="0"/>
        </w:rPr>
        <w:t xml:space="preserve"> </w:t>
      </w:r>
      <w:r w:rsidR="004D1293" w:rsidRPr="00002976">
        <w:rPr>
          <w:bCs w:val="0"/>
        </w:rPr>
        <w:t>обеспечивающих</w:t>
      </w:r>
      <w:r w:rsidR="00DA6916" w:rsidRPr="00002976">
        <w:rPr>
          <w:bCs w:val="0"/>
        </w:rPr>
        <w:t xml:space="preserve"> </w:t>
      </w:r>
      <w:r w:rsidR="004D1293" w:rsidRPr="00002976">
        <w:rPr>
          <w:bCs w:val="0"/>
        </w:rPr>
        <w:t>непосредственное</w:t>
      </w:r>
      <w:r w:rsidR="00DA6916" w:rsidRPr="00002976">
        <w:rPr>
          <w:bCs w:val="0"/>
        </w:rPr>
        <w:t xml:space="preserve"> </w:t>
      </w:r>
      <w:r w:rsidR="004D1293" w:rsidRPr="00002976">
        <w:rPr>
          <w:bCs w:val="0"/>
        </w:rPr>
        <w:t>оказание</w:t>
      </w:r>
      <w:r w:rsidR="00DA6916" w:rsidRPr="00002976">
        <w:rPr>
          <w:bCs w:val="0"/>
        </w:rPr>
        <w:t xml:space="preserve"> </w:t>
      </w:r>
      <w:r w:rsidR="004D1293" w:rsidRPr="00002976">
        <w:rPr>
          <w:bCs w:val="0"/>
        </w:rPr>
        <w:t>услуги</w:t>
      </w:r>
      <w:r w:rsidR="00DA6916" w:rsidRPr="00002976">
        <w:rPr>
          <w:bCs w:val="0"/>
        </w:rPr>
        <w:t xml:space="preserve"> </w:t>
      </w:r>
      <w:r w:rsidR="004D1293" w:rsidRPr="00002976">
        <w:rPr>
          <w:bCs w:val="0"/>
        </w:rPr>
        <w:t>при</w:t>
      </w:r>
      <w:r w:rsidR="00DA6916" w:rsidRPr="00002976">
        <w:rPr>
          <w:bCs w:val="0"/>
        </w:rPr>
        <w:t xml:space="preserve"> </w:t>
      </w:r>
      <w:r w:rsidR="004D1293" w:rsidRPr="00002976">
        <w:rPr>
          <w:bCs w:val="0"/>
        </w:rPr>
        <w:t>обращении</w:t>
      </w:r>
      <w:r w:rsidR="00DA6916" w:rsidRPr="00002976">
        <w:rPr>
          <w:bCs w:val="0"/>
        </w:rPr>
        <w:t xml:space="preserve"> </w:t>
      </w:r>
      <w:r w:rsidR="004D1293" w:rsidRPr="00002976">
        <w:rPr>
          <w:bCs w:val="0"/>
        </w:rPr>
        <w:t>в</w:t>
      </w:r>
      <w:r w:rsidR="00DA6916" w:rsidRPr="00002976">
        <w:rPr>
          <w:bCs w:val="0"/>
        </w:rPr>
        <w:t xml:space="preserve"> </w:t>
      </w:r>
      <w:r w:rsidR="004D1293" w:rsidRPr="00002976">
        <w:rPr>
          <w:bCs w:val="0"/>
        </w:rPr>
        <w:t>организацию</w:t>
      </w:r>
      <w:r w:rsidR="00DA6916" w:rsidRPr="00002976">
        <w:rPr>
          <w:bCs w:val="0"/>
        </w:rPr>
        <w:t xml:space="preserve"> </w:t>
      </w:r>
      <w:r w:rsidR="004D1293" w:rsidRPr="00002976">
        <w:rPr>
          <w:bCs w:val="0"/>
        </w:rPr>
        <w:t>социальной</w:t>
      </w:r>
      <w:r w:rsidR="00DA6916" w:rsidRPr="00002976">
        <w:rPr>
          <w:bCs w:val="0"/>
        </w:rPr>
        <w:t xml:space="preserve"> </w:t>
      </w:r>
      <w:r w:rsidR="004D1293" w:rsidRPr="00002976">
        <w:rPr>
          <w:bCs w:val="0"/>
        </w:rPr>
        <w:t>сферы</w:t>
      </w:r>
      <w:r w:rsidR="00DA6916" w:rsidRPr="00002976">
        <w:rPr>
          <w:bCs w:val="0"/>
        </w:rPr>
        <w:t xml:space="preserve"> </w:t>
      </w:r>
      <w:r w:rsidR="004D1293" w:rsidRPr="000D78EE">
        <w:rPr>
          <w:bCs w:val="0"/>
          <w:i/>
          <w:sz w:val="24"/>
          <w:szCs w:val="24"/>
        </w:rPr>
        <w:t>(</w:t>
      </w:r>
      <w:proofErr w:type="gramStart"/>
      <w:r w:rsidR="004D1293" w:rsidRPr="000D78EE">
        <w:rPr>
          <w:bCs w:val="0"/>
          <w:i/>
          <w:sz w:val="24"/>
          <w:szCs w:val="24"/>
        </w:rPr>
        <w:t>в</w:t>
      </w:r>
      <w:proofErr w:type="gramEnd"/>
      <w:r w:rsidR="00DA6916" w:rsidRPr="000D78EE">
        <w:rPr>
          <w:bCs w:val="0"/>
          <w:i/>
          <w:sz w:val="24"/>
          <w:szCs w:val="24"/>
        </w:rPr>
        <w:t xml:space="preserve"> </w:t>
      </w:r>
      <w:r w:rsidR="004D1293" w:rsidRPr="000D78EE">
        <w:rPr>
          <w:bCs w:val="0"/>
          <w:i/>
          <w:sz w:val="24"/>
          <w:szCs w:val="24"/>
        </w:rPr>
        <w:t>%</w:t>
      </w:r>
      <w:r w:rsidR="00DA6916" w:rsidRPr="000D78EE">
        <w:rPr>
          <w:bCs w:val="0"/>
          <w:i/>
          <w:sz w:val="24"/>
          <w:szCs w:val="24"/>
        </w:rPr>
        <w:t xml:space="preserve"> </w:t>
      </w:r>
      <w:proofErr w:type="gramStart"/>
      <w:r w:rsidR="004D1293" w:rsidRPr="000D78EE">
        <w:rPr>
          <w:bCs w:val="0"/>
          <w:i/>
          <w:sz w:val="24"/>
          <w:szCs w:val="24"/>
        </w:rPr>
        <w:t>от</w:t>
      </w:r>
      <w:proofErr w:type="gramEnd"/>
      <w:r w:rsidR="00DA6916" w:rsidRPr="000D78EE">
        <w:rPr>
          <w:bCs w:val="0"/>
          <w:i/>
          <w:sz w:val="24"/>
          <w:szCs w:val="24"/>
        </w:rPr>
        <w:t xml:space="preserve"> </w:t>
      </w:r>
      <w:r w:rsidR="004D1293" w:rsidRPr="000D78EE">
        <w:rPr>
          <w:bCs w:val="0"/>
          <w:i/>
          <w:sz w:val="24"/>
          <w:szCs w:val="24"/>
        </w:rPr>
        <w:t>общего</w:t>
      </w:r>
      <w:r w:rsidR="00DA6916" w:rsidRPr="000D78EE">
        <w:rPr>
          <w:bCs w:val="0"/>
          <w:i/>
          <w:sz w:val="24"/>
          <w:szCs w:val="24"/>
        </w:rPr>
        <w:t xml:space="preserve"> </w:t>
      </w:r>
      <w:r w:rsidR="004D1293" w:rsidRPr="000D78EE">
        <w:rPr>
          <w:bCs w:val="0"/>
          <w:i/>
          <w:sz w:val="24"/>
          <w:szCs w:val="24"/>
        </w:rPr>
        <w:t>числа</w:t>
      </w:r>
      <w:r w:rsidR="00DA6916" w:rsidRPr="000D78EE">
        <w:rPr>
          <w:bCs w:val="0"/>
          <w:i/>
          <w:sz w:val="24"/>
          <w:szCs w:val="24"/>
        </w:rPr>
        <w:t xml:space="preserve"> </w:t>
      </w:r>
      <w:r w:rsidR="004D1293" w:rsidRPr="000D78EE">
        <w:rPr>
          <w:bCs w:val="0"/>
          <w:i/>
          <w:sz w:val="24"/>
          <w:szCs w:val="24"/>
        </w:rPr>
        <w:t>опрошенных</w:t>
      </w:r>
      <w:r w:rsidR="00DA6916" w:rsidRPr="000D78EE">
        <w:rPr>
          <w:bCs w:val="0"/>
          <w:i/>
          <w:sz w:val="24"/>
          <w:szCs w:val="24"/>
        </w:rPr>
        <w:t xml:space="preserve"> </w:t>
      </w:r>
      <w:r w:rsidR="004D1293" w:rsidRPr="000D78EE">
        <w:rPr>
          <w:bCs w:val="0"/>
          <w:i/>
          <w:sz w:val="24"/>
          <w:szCs w:val="24"/>
        </w:rPr>
        <w:t>получателей</w:t>
      </w:r>
      <w:r w:rsidR="00DA6916" w:rsidRPr="000D78EE">
        <w:rPr>
          <w:bCs w:val="0"/>
          <w:i/>
          <w:sz w:val="24"/>
          <w:szCs w:val="24"/>
        </w:rPr>
        <w:t xml:space="preserve"> </w:t>
      </w:r>
      <w:r w:rsidR="004D1293" w:rsidRPr="000D78EE">
        <w:rPr>
          <w:bCs w:val="0"/>
          <w:i/>
          <w:sz w:val="24"/>
          <w:szCs w:val="24"/>
        </w:rPr>
        <w:t>услуг)</w:t>
      </w:r>
    </w:p>
    <w:p w14:paraId="3BEC461D" w14:textId="77777777" w:rsidR="00754BFC" w:rsidRPr="000D78EE" w:rsidRDefault="00754BFC" w:rsidP="00002976">
      <w:pPr>
        <w:autoSpaceDE/>
        <w:autoSpaceDN/>
        <w:adjustRightInd/>
        <w:ind w:firstLine="709"/>
        <w:rPr>
          <w:bCs w:val="0"/>
          <w:i/>
          <w:sz w:val="24"/>
          <w:szCs w:val="24"/>
        </w:rPr>
      </w:pPr>
      <w:r w:rsidRPr="00002976">
        <w:rPr>
          <w:b/>
          <w:bCs w:val="0"/>
        </w:rPr>
        <w:t>Показатель</w:t>
      </w:r>
      <w:r w:rsidR="00DA6916" w:rsidRPr="00002976">
        <w:rPr>
          <w:b/>
          <w:bCs w:val="0"/>
        </w:rPr>
        <w:t xml:space="preserve"> </w:t>
      </w:r>
      <w:r w:rsidR="004D1293" w:rsidRPr="00002976">
        <w:rPr>
          <w:b/>
          <w:bCs w:val="0"/>
        </w:rPr>
        <w:t>4</w:t>
      </w:r>
      <w:r w:rsidRPr="00002976">
        <w:rPr>
          <w:b/>
          <w:bCs w:val="0"/>
        </w:rPr>
        <w:t>.3.</w:t>
      </w:r>
      <w:r w:rsidRPr="00002976">
        <w:rPr>
          <w:bCs w:val="0"/>
        </w:rPr>
        <w:tab/>
      </w:r>
      <w:r w:rsidR="004D1293" w:rsidRPr="00002976">
        <w:rPr>
          <w:bCs w:val="0"/>
        </w:rPr>
        <w:t>Доля</w:t>
      </w:r>
      <w:r w:rsidR="00DA6916" w:rsidRPr="00002976">
        <w:rPr>
          <w:bCs w:val="0"/>
        </w:rPr>
        <w:t xml:space="preserve"> </w:t>
      </w:r>
      <w:r w:rsidR="004D1293" w:rsidRPr="00002976">
        <w:rPr>
          <w:bCs w:val="0"/>
        </w:rPr>
        <w:t>получателей</w:t>
      </w:r>
      <w:r w:rsidR="00DA6916" w:rsidRPr="00002976">
        <w:rPr>
          <w:bCs w:val="0"/>
        </w:rPr>
        <w:t xml:space="preserve"> </w:t>
      </w:r>
      <w:r w:rsidR="004D1293" w:rsidRPr="00002976">
        <w:rPr>
          <w:bCs w:val="0"/>
        </w:rPr>
        <w:t>услуг,</w:t>
      </w:r>
      <w:r w:rsidR="00DA6916" w:rsidRPr="00002976">
        <w:rPr>
          <w:bCs w:val="0"/>
        </w:rPr>
        <w:t xml:space="preserve"> </w:t>
      </w:r>
      <w:r w:rsidR="004D1293" w:rsidRPr="00002976">
        <w:rPr>
          <w:bCs w:val="0"/>
        </w:rPr>
        <w:t>удовлетворенных</w:t>
      </w:r>
      <w:r w:rsidR="00DA6916" w:rsidRPr="00002976">
        <w:rPr>
          <w:bCs w:val="0"/>
        </w:rPr>
        <w:t xml:space="preserve"> </w:t>
      </w:r>
      <w:r w:rsidR="004D1293" w:rsidRPr="00002976">
        <w:rPr>
          <w:bCs w:val="0"/>
        </w:rPr>
        <w:t>доброжелательностью,</w:t>
      </w:r>
      <w:r w:rsidR="00DA6916" w:rsidRPr="00002976">
        <w:rPr>
          <w:bCs w:val="0"/>
        </w:rPr>
        <w:t xml:space="preserve"> </w:t>
      </w:r>
      <w:r w:rsidR="004D1293" w:rsidRPr="00002976">
        <w:rPr>
          <w:bCs w:val="0"/>
        </w:rPr>
        <w:t>вежливостью</w:t>
      </w:r>
      <w:r w:rsidR="00DA6916" w:rsidRPr="00002976">
        <w:rPr>
          <w:bCs w:val="0"/>
        </w:rPr>
        <w:t xml:space="preserve"> </w:t>
      </w:r>
      <w:r w:rsidR="004D1293" w:rsidRPr="00002976">
        <w:rPr>
          <w:bCs w:val="0"/>
        </w:rPr>
        <w:t>работников</w:t>
      </w:r>
      <w:r w:rsidR="00DA6916" w:rsidRPr="00002976">
        <w:rPr>
          <w:bCs w:val="0"/>
        </w:rPr>
        <w:t xml:space="preserve"> </w:t>
      </w:r>
      <w:r w:rsidR="004D1293" w:rsidRPr="00002976">
        <w:rPr>
          <w:bCs w:val="0"/>
        </w:rPr>
        <w:t>организации</w:t>
      </w:r>
      <w:r w:rsidR="00DA6916" w:rsidRPr="00002976">
        <w:rPr>
          <w:bCs w:val="0"/>
        </w:rPr>
        <w:t xml:space="preserve"> </w:t>
      </w:r>
      <w:r w:rsidR="004D1293" w:rsidRPr="00002976">
        <w:rPr>
          <w:bCs w:val="0"/>
        </w:rPr>
        <w:t>социальной</w:t>
      </w:r>
      <w:r w:rsidR="00DA6916" w:rsidRPr="00002976">
        <w:rPr>
          <w:bCs w:val="0"/>
        </w:rPr>
        <w:t xml:space="preserve"> </w:t>
      </w:r>
      <w:r w:rsidR="004D1293" w:rsidRPr="00002976">
        <w:rPr>
          <w:bCs w:val="0"/>
        </w:rPr>
        <w:t>сферы</w:t>
      </w:r>
      <w:r w:rsidR="00DA6916" w:rsidRPr="00002976">
        <w:rPr>
          <w:bCs w:val="0"/>
        </w:rPr>
        <w:t xml:space="preserve"> </w:t>
      </w:r>
      <w:r w:rsidR="004D1293" w:rsidRPr="00002976">
        <w:rPr>
          <w:bCs w:val="0"/>
        </w:rPr>
        <w:t>при</w:t>
      </w:r>
      <w:r w:rsidR="00DA6916" w:rsidRPr="00002976">
        <w:rPr>
          <w:bCs w:val="0"/>
        </w:rPr>
        <w:t xml:space="preserve"> </w:t>
      </w:r>
      <w:r w:rsidR="004D1293" w:rsidRPr="00002976">
        <w:rPr>
          <w:bCs w:val="0"/>
        </w:rPr>
        <w:t>использовании</w:t>
      </w:r>
      <w:r w:rsidR="00DA6916" w:rsidRPr="00002976">
        <w:rPr>
          <w:bCs w:val="0"/>
        </w:rPr>
        <w:t xml:space="preserve"> </w:t>
      </w:r>
      <w:r w:rsidR="004D1293" w:rsidRPr="00002976">
        <w:rPr>
          <w:bCs w:val="0"/>
        </w:rPr>
        <w:t>дистанционных</w:t>
      </w:r>
      <w:r w:rsidR="00DA6916" w:rsidRPr="00002976">
        <w:rPr>
          <w:bCs w:val="0"/>
        </w:rPr>
        <w:t xml:space="preserve"> </w:t>
      </w:r>
      <w:r w:rsidR="004D1293" w:rsidRPr="00002976">
        <w:rPr>
          <w:bCs w:val="0"/>
        </w:rPr>
        <w:t>форм</w:t>
      </w:r>
      <w:r w:rsidR="00DA6916" w:rsidRPr="00002976">
        <w:rPr>
          <w:bCs w:val="0"/>
        </w:rPr>
        <w:t xml:space="preserve"> </w:t>
      </w:r>
      <w:r w:rsidR="004D1293" w:rsidRPr="00002976">
        <w:rPr>
          <w:bCs w:val="0"/>
        </w:rPr>
        <w:t>взаимодействия</w:t>
      </w:r>
      <w:r w:rsidR="00DA6916" w:rsidRPr="00002976">
        <w:rPr>
          <w:bCs w:val="0"/>
        </w:rPr>
        <w:t xml:space="preserve"> </w:t>
      </w:r>
      <w:r w:rsidR="004D1293" w:rsidRPr="000D78EE">
        <w:rPr>
          <w:bCs w:val="0"/>
          <w:i/>
          <w:sz w:val="24"/>
          <w:szCs w:val="24"/>
        </w:rPr>
        <w:t>(</w:t>
      </w:r>
      <w:proofErr w:type="gramStart"/>
      <w:r w:rsidR="004D1293" w:rsidRPr="000D78EE">
        <w:rPr>
          <w:bCs w:val="0"/>
          <w:i/>
          <w:sz w:val="24"/>
          <w:szCs w:val="24"/>
        </w:rPr>
        <w:t>в</w:t>
      </w:r>
      <w:proofErr w:type="gramEnd"/>
      <w:r w:rsidR="00DA6916" w:rsidRPr="000D78EE">
        <w:rPr>
          <w:bCs w:val="0"/>
          <w:i/>
          <w:sz w:val="24"/>
          <w:szCs w:val="24"/>
        </w:rPr>
        <w:t xml:space="preserve"> </w:t>
      </w:r>
      <w:r w:rsidR="004D1293" w:rsidRPr="000D78EE">
        <w:rPr>
          <w:bCs w:val="0"/>
          <w:i/>
          <w:sz w:val="24"/>
          <w:szCs w:val="24"/>
        </w:rPr>
        <w:t>%</w:t>
      </w:r>
      <w:r w:rsidR="00DA6916" w:rsidRPr="000D78EE">
        <w:rPr>
          <w:bCs w:val="0"/>
          <w:i/>
          <w:sz w:val="24"/>
          <w:szCs w:val="24"/>
        </w:rPr>
        <w:t xml:space="preserve"> </w:t>
      </w:r>
      <w:proofErr w:type="gramStart"/>
      <w:r w:rsidR="004D1293" w:rsidRPr="000D78EE">
        <w:rPr>
          <w:bCs w:val="0"/>
          <w:i/>
          <w:sz w:val="24"/>
          <w:szCs w:val="24"/>
        </w:rPr>
        <w:t>от</w:t>
      </w:r>
      <w:proofErr w:type="gramEnd"/>
      <w:r w:rsidR="00DA6916" w:rsidRPr="000D78EE">
        <w:rPr>
          <w:bCs w:val="0"/>
          <w:i/>
          <w:sz w:val="24"/>
          <w:szCs w:val="24"/>
        </w:rPr>
        <w:t xml:space="preserve"> </w:t>
      </w:r>
      <w:r w:rsidR="004D1293" w:rsidRPr="000D78EE">
        <w:rPr>
          <w:bCs w:val="0"/>
          <w:i/>
          <w:sz w:val="24"/>
          <w:szCs w:val="24"/>
        </w:rPr>
        <w:t>общего</w:t>
      </w:r>
      <w:r w:rsidR="00DA6916" w:rsidRPr="000D78EE">
        <w:rPr>
          <w:bCs w:val="0"/>
          <w:i/>
          <w:sz w:val="24"/>
          <w:szCs w:val="24"/>
        </w:rPr>
        <w:t xml:space="preserve"> </w:t>
      </w:r>
      <w:r w:rsidR="004D1293" w:rsidRPr="000D78EE">
        <w:rPr>
          <w:bCs w:val="0"/>
          <w:i/>
          <w:sz w:val="24"/>
          <w:szCs w:val="24"/>
        </w:rPr>
        <w:t>числа</w:t>
      </w:r>
      <w:r w:rsidR="00DA6916" w:rsidRPr="000D78EE">
        <w:rPr>
          <w:bCs w:val="0"/>
          <w:i/>
          <w:sz w:val="24"/>
          <w:szCs w:val="24"/>
        </w:rPr>
        <w:t xml:space="preserve"> </w:t>
      </w:r>
      <w:r w:rsidR="004D1293" w:rsidRPr="000D78EE">
        <w:rPr>
          <w:bCs w:val="0"/>
          <w:i/>
          <w:sz w:val="24"/>
          <w:szCs w:val="24"/>
        </w:rPr>
        <w:t>опрошенных</w:t>
      </w:r>
      <w:r w:rsidR="00DA6916" w:rsidRPr="000D78EE">
        <w:rPr>
          <w:bCs w:val="0"/>
          <w:i/>
          <w:sz w:val="24"/>
          <w:szCs w:val="24"/>
        </w:rPr>
        <w:t xml:space="preserve"> </w:t>
      </w:r>
      <w:r w:rsidR="004D1293" w:rsidRPr="000D78EE">
        <w:rPr>
          <w:bCs w:val="0"/>
          <w:i/>
          <w:sz w:val="24"/>
          <w:szCs w:val="24"/>
        </w:rPr>
        <w:t>получателей</w:t>
      </w:r>
      <w:r w:rsidR="00DA6916" w:rsidRPr="000D78EE">
        <w:rPr>
          <w:bCs w:val="0"/>
          <w:i/>
          <w:sz w:val="24"/>
          <w:szCs w:val="24"/>
        </w:rPr>
        <w:t xml:space="preserve"> </w:t>
      </w:r>
      <w:r w:rsidR="004D1293" w:rsidRPr="000D78EE">
        <w:rPr>
          <w:bCs w:val="0"/>
          <w:i/>
          <w:sz w:val="24"/>
          <w:szCs w:val="24"/>
        </w:rPr>
        <w:t>услуг).</w:t>
      </w:r>
    </w:p>
    <w:p w14:paraId="724A9DF9" w14:textId="77777777" w:rsidR="008F1D9E" w:rsidRPr="00137253" w:rsidRDefault="008F1D9E" w:rsidP="00F2107D">
      <w:pPr>
        <w:autoSpaceDE/>
        <w:autoSpaceDN/>
        <w:adjustRightInd/>
        <w:ind w:firstLine="709"/>
        <w:rPr>
          <w:bCs w:val="0"/>
          <w:sz w:val="24"/>
        </w:rPr>
      </w:pPr>
    </w:p>
    <w:p w14:paraId="339B58B0" w14:textId="77777777" w:rsidR="008F1D9E" w:rsidRDefault="008F1D9E" w:rsidP="000D78EE">
      <w:pPr>
        <w:pStyle w:val="20"/>
        <w:spacing w:before="0" w:after="120"/>
        <w:rPr>
          <w:rFonts w:ascii="Times New Roman" w:hAnsi="Times New Roman" w:cs="Times New Roman"/>
          <w:sz w:val="22"/>
          <w:szCs w:val="22"/>
        </w:rPr>
      </w:pPr>
      <w:r w:rsidRPr="00002976">
        <w:rPr>
          <w:rFonts w:ascii="Times New Roman" w:hAnsi="Times New Roman" w:cs="Times New Roman"/>
          <w:sz w:val="22"/>
          <w:szCs w:val="22"/>
        </w:rPr>
        <w:t xml:space="preserve">Таблица </w:t>
      </w:r>
      <w:r w:rsidR="00FD3E28" w:rsidRPr="00002976">
        <w:rPr>
          <w:rFonts w:ascii="Times New Roman" w:hAnsi="Times New Roman" w:cs="Times New Roman"/>
          <w:sz w:val="22"/>
          <w:szCs w:val="22"/>
        </w:rPr>
        <w:t>4</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51"/>
        <w:gridCol w:w="1275"/>
        <w:gridCol w:w="1276"/>
        <w:gridCol w:w="1276"/>
        <w:gridCol w:w="1276"/>
      </w:tblGrid>
      <w:tr w:rsidR="00D624D1" w:rsidRPr="00137253" w14:paraId="123767BB" w14:textId="77777777" w:rsidTr="00137253">
        <w:trPr>
          <w:trHeight w:val="594"/>
          <w:tblHeader/>
        </w:trPr>
        <w:tc>
          <w:tcPr>
            <w:tcW w:w="617" w:type="dxa"/>
            <w:shd w:val="clear" w:color="auto" w:fill="8DB3E2" w:themeFill="text2" w:themeFillTint="66"/>
            <w:vAlign w:val="center"/>
          </w:tcPr>
          <w:p w14:paraId="69A61BE5"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w:t>
            </w:r>
            <w:r w:rsidR="00DA6916" w:rsidRPr="00137253">
              <w:rPr>
                <w:b/>
                <w:bCs w:val="0"/>
                <w:sz w:val="18"/>
                <w:szCs w:val="20"/>
              </w:rPr>
              <w:t xml:space="preserve"> </w:t>
            </w:r>
            <w:proofErr w:type="gramStart"/>
            <w:r w:rsidRPr="00137253">
              <w:rPr>
                <w:b/>
                <w:bCs w:val="0"/>
                <w:sz w:val="18"/>
                <w:szCs w:val="20"/>
              </w:rPr>
              <w:t>п</w:t>
            </w:r>
            <w:proofErr w:type="gramEnd"/>
            <w:r w:rsidRPr="00137253">
              <w:rPr>
                <w:b/>
                <w:bCs w:val="0"/>
                <w:sz w:val="18"/>
                <w:szCs w:val="20"/>
              </w:rPr>
              <w:t>/п</w:t>
            </w:r>
          </w:p>
        </w:tc>
        <w:tc>
          <w:tcPr>
            <w:tcW w:w="3651" w:type="dxa"/>
            <w:shd w:val="clear" w:color="auto" w:fill="8DB3E2" w:themeFill="text2" w:themeFillTint="66"/>
            <w:noWrap/>
            <w:vAlign w:val="center"/>
            <w:hideMark/>
          </w:tcPr>
          <w:p w14:paraId="248916BB" w14:textId="77777777" w:rsidR="00D624D1" w:rsidRPr="00137253" w:rsidRDefault="00D624D1" w:rsidP="00D66864">
            <w:pPr>
              <w:autoSpaceDE/>
              <w:autoSpaceDN/>
              <w:adjustRightInd/>
              <w:spacing w:before="40" w:after="40"/>
              <w:ind w:firstLine="0"/>
              <w:jc w:val="left"/>
              <w:rPr>
                <w:b/>
                <w:bCs w:val="0"/>
                <w:sz w:val="18"/>
                <w:szCs w:val="20"/>
              </w:rPr>
            </w:pPr>
            <w:r w:rsidRPr="00137253">
              <w:rPr>
                <w:b/>
                <w:bCs w:val="0"/>
                <w:sz w:val="18"/>
                <w:szCs w:val="20"/>
              </w:rPr>
              <w:t>Наименование</w:t>
            </w:r>
            <w:r w:rsidR="00DA6916" w:rsidRPr="00137253">
              <w:rPr>
                <w:b/>
                <w:bCs w:val="0"/>
                <w:sz w:val="18"/>
                <w:szCs w:val="20"/>
              </w:rPr>
              <w:t xml:space="preserve"> </w:t>
            </w:r>
            <w:r w:rsidRPr="00137253">
              <w:rPr>
                <w:b/>
                <w:bCs w:val="0"/>
                <w:sz w:val="18"/>
                <w:szCs w:val="20"/>
              </w:rPr>
              <w:t>организации</w:t>
            </w:r>
            <w:r w:rsidR="00DA6916" w:rsidRPr="00137253">
              <w:rPr>
                <w:b/>
                <w:bCs w:val="0"/>
                <w:sz w:val="18"/>
                <w:szCs w:val="20"/>
              </w:rPr>
              <w:t xml:space="preserve"> </w:t>
            </w:r>
            <w:r w:rsidR="00011253" w:rsidRPr="00137253">
              <w:rPr>
                <w:b/>
                <w:bCs w:val="0"/>
                <w:sz w:val="18"/>
                <w:szCs w:val="20"/>
              </w:rPr>
              <w:t>культуры</w:t>
            </w:r>
          </w:p>
        </w:tc>
        <w:tc>
          <w:tcPr>
            <w:tcW w:w="1275" w:type="dxa"/>
            <w:shd w:val="clear" w:color="auto" w:fill="8DB3E2" w:themeFill="text2" w:themeFillTint="66"/>
            <w:noWrap/>
            <w:vAlign w:val="center"/>
          </w:tcPr>
          <w:p w14:paraId="3A39C50C"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4.1.</w:t>
            </w:r>
          </w:p>
        </w:tc>
        <w:tc>
          <w:tcPr>
            <w:tcW w:w="1276" w:type="dxa"/>
            <w:shd w:val="clear" w:color="auto" w:fill="8DB3E2" w:themeFill="text2" w:themeFillTint="66"/>
            <w:vAlign w:val="center"/>
          </w:tcPr>
          <w:p w14:paraId="55493147"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4.2</w:t>
            </w:r>
          </w:p>
        </w:tc>
        <w:tc>
          <w:tcPr>
            <w:tcW w:w="1276" w:type="dxa"/>
            <w:shd w:val="clear" w:color="auto" w:fill="8DB3E2" w:themeFill="text2" w:themeFillTint="66"/>
            <w:vAlign w:val="center"/>
          </w:tcPr>
          <w:p w14:paraId="73F45B6A"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4.3</w:t>
            </w:r>
          </w:p>
        </w:tc>
        <w:tc>
          <w:tcPr>
            <w:tcW w:w="1276" w:type="dxa"/>
            <w:shd w:val="clear" w:color="auto" w:fill="8DB3E2" w:themeFill="text2" w:themeFillTint="66"/>
            <w:vAlign w:val="center"/>
          </w:tcPr>
          <w:p w14:paraId="0063DD8F" w14:textId="77777777"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w:t>
            </w:r>
            <w:r w:rsidR="00DA6916" w:rsidRPr="00137253">
              <w:rPr>
                <w:b/>
                <w:bCs w:val="0"/>
                <w:sz w:val="18"/>
                <w:szCs w:val="20"/>
              </w:rPr>
              <w:t xml:space="preserve"> </w:t>
            </w:r>
            <w:proofErr w:type="spellStart"/>
            <w:r w:rsidRPr="00137253">
              <w:rPr>
                <w:b/>
                <w:bCs w:val="0"/>
                <w:sz w:val="18"/>
                <w:szCs w:val="20"/>
              </w:rPr>
              <w:t>крит</w:t>
            </w:r>
            <w:proofErr w:type="spellEnd"/>
            <w:r w:rsidRPr="00137253">
              <w:rPr>
                <w:b/>
                <w:bCs w:val="0"/>
                <w:sz w:val="18"/>
                <w:szCs w:val="20"/>
              </w:rPr>
              <w:t>.</w:t>
            </w:r>
            <w:r w:rsidR="00DA6916" w:rsidRPr="00137253">
              <w:rPr>
                <w:b/>
                <w:bCs w:val="0"/>
                <w:sz w:val="18"/>
                <w:szCs w:val="20"/>
              </w:rPr>
              <w:t xml:space="preserve"> </w:t>
            </w:r>
            <w:r w:rsidRPr="00137253">
              <w:rPr>
                <w:b/>
                <w:bCs w:val="0"/>
                <w:sz w:val="18"/>
                <w:szCs w:val="20"/>
              </w:rPr>
              <w:t>4</w:t>
            </w:r>
          </w:p>
        </w:tc>
      </w:tr>
      <w:tr w:rsidR="00E45FF1" w:rsidRPr="00137253" w14:paraId="6D69D898" w14:textId="77777777" w:rsidTr="00E45FF1">
        <w:trPr>
          <w:trHeight w:val="20"/>
        </w:trPr>
        <w:tc>
          <w:tcPr>
            <w:tcW w:w="617" w:type="dxa"/>
            <w:vAlign w:val="center"/>
          </w:tcPr>
          <w:p w14:paraId="72932DED"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t>1</w:t>
            </w:r>
          </w:p>
        </w:tc>
        <w:tc>
          <w:tcPr>
            <w:tcW w:w="3651" w:type="dxa"/>
            <w:shd w:val="clear" w:color="auto" w:fill="auto"/>
            <w:vAlign w:val="bottom"/>
          </w:tcPr>
          <w:p w14:paraId="5BAA5FA6" w14:textId="0F387C48" w:rsidR="00E45FF1" w:rsidRPr="00137253" w:rsidRDefault="00E45FF1" w:rsidP="00137253">
            <w:pPr>
              <w:spacing w:before="20" w:after="20"/>
              <w:ind w:firstLine="0"/>
              <w:rPr>
                <w:color w:val="000000"/>
                <w:sz w:val="20"/>
                <w:szCs w:val="20"/>
              </w:rPr>
            </w:pPr>
            <w:r w:rsidRPr="00BA311F">
              <w:rPr>
                <w:color w:val="000000"/>
                <w:sz w:val="22"/>
                <w:szCs w:val="22"/>
              </w:rPr>
              <w:t>Муниципальное бюджетное учреждение «Центральная городская библиотека» города Невинномысска</w:t>
            </w:r>
            <w:r w:rsidRPr="00BA311F">
              <w:rPr>
                <w:color w:val="000000"/>
                <w:sz w:val="22"/>
                <w:szCs w:val="22"/>
              </w:rPr>
              <w:br/>
              <w:t>(г. Невинномысск, б. Мира, 16А)</w:t>
            </w:r>
          </w:p>
        </w:tc>
        <w:tc>
          <w:tcPr>
            <w:tcW w:w="1275" w:type="dxa"/>
            <w:shd w:val="clear" w:color="auto" w:fill="auto"/>
            <w:vAlign w:val="center"/>
          </w:tcPr>
          <w:p w14:paraId="32244BE8" w14:textId="77777777" w:rsidR="00E45FF1" w:rsidRPr="00E45FF1" w:rsidRDefault="00E45FF1" w:rsidP="00E45FF1">
            <w:pPr>
              <w:spacing w:before="20" w:after="20"/>
              <w:ind w:firstLine="0"/>
              <w:jc w:val="center"/>
              <w:rPr>
                <w:sz w:val="20"/>
                <w:szCs w:val="22"/>
              </w:rPr>
            </w:pPr>
            <w:r w:rsidRPr="00137253">
              <w:rPr>
                <w:sz w:val="20"/>
                <w:szCs w:val="22"/>
              </w:rPr>
              <w:t>100</w:t>
            </w:r>
          </w:p>
        </w:tc>
        <w:tc>
          <w:tcPr>
            <w:tcW w:w="1276" w:type="dxa"/>
            <w:vAlign w:val="center"/>
          </w:tcPr>
          <w:p w14:paraId="3580CCA3" w14:textId="443A66E0" w:rsidR="00E45FF1" w:rsidRPr="00E45FF1" w:rsidRDefault="00E45FF1" w:rsidP="00E45FF1">
            <w:pPr>
              <w:spacing w:before="20" w:after="20"/>
              <w:ind w:firstLine="0"/>
              <w:jc w:val="center"/>
              <w:rPr>
                <w:sz w:val="20"/>
                <w:szCs w:val="22"/>
              </w:rPr>
            </w:pPr>
            <w:r w:rsidRPr="00E45FF1">
              <w:rPr>
                <w:sz w:val="20"/>
                <w:szCs w:val="22"/>
              </w:rPr>
              <w:t>100</w:t>
            </w:r>
          </w:p>
        </w:tc>
        <w:tc>
          <w:tcPr>
            <w:tcW w:w="1276" w:type="dxa"/>
            <w:vAlign w:val="center"/>
          </w:tcPr>
          <w:p w14:paraId="29375C63" w14:textId="14BBF3EE" w:rsidR="00E45FF1" w:rsidRPr="00E45FF1" w:rsidRDefault="00E45FF1" w:rsidP="00E45FF1">
            <w:pPr>
              <w:spacing w:before="20" w:after="20"/>
              <w:ind w:firstLine="0"/>
              <w:jc w:val="center"/>
              <w:rPr>
                <w:sz w:val="20"/>
                <w:szCs w:val="22"/>
              </w:rPr>
            </w:pPr>
            <w:r w:rsidRPr="00E45FF1">
              <w:rPr>
                <w:sz w:val="20"/>
                <w:szCs w:val="22"/>
              </w:rPr>
              <w:t>100</w:t>
            </w:r>
          </w:p>
        </w:tc>
        <w:tc>
          <w:tcPr>
            <w:tcW w:w="1276" w:type="dxa"/>
            <w:vAlign w:val="center"/>
          </w:tcPr>
          <w:p w14:paraId="4BE00D44" w14:textId="003EA03A" w:rsidR="00E45FF1" w:rsidRPr="00137253" w:rsidRDefault="00E45FF1" w:rsidP="00E45FF1">
            <w:pPr>
              <w:spacing w:before="20" w:after="20"/>
              <w:ind w:firstLine="0"/>
              <w:jc w:val="center"/>
              <w:rPr>
                <w:sz w:val="20"/>
                <w:szCs w:val="22"/>
              </w:rPr>
            </w:pPr>
            <w:r w:rsidRPr="00E45FF1">
              <w:rPr>
                <w:sz w:val="20"/>
                <w:szCs w:val="22"/>
              </w:rPr>
              <w:t>100</w:t>
            </w:r>
          </w:p>
        </w:tc>
      </w:tr>
      <w:tr w:rsidR="00E45FF1" w:rsidRPr="00137253" w14:paraId="6DBA9DB5" w14:textId="77777777" w:rsidTr="00E45FF1">
        <w:trPr>
          <w:trHeight w:val="20"/>
        </w:trPr>
        <w:tc>
          <w:tcPr>
            <w:tcW w:w="617" w:type="dxa"/>
            <w:vAlign w:val="center"/>
          </w:tcPr>
          <w:p w14:paraId="10A738D5"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t>2</w:t>
            </w:r>
          </w:p>
        </w:tc>
        <w:tc>
          <w:tcPr>
            <w:tcW w:w="3651" w:type="dxa"/>
            <w:shd w:val="clear" w:color="auto" w:fill="auto"/>
            <w:vAlign w:val="bottom"/>
          </w:tcPr>
          <w:p w14:paraId="685A8E29" w14:textId="1B826D9E" w:rsidR="00E45FF1" w:rsidRPr="00137253" w:rsidRDefault="00E45FF1" w:rsidP="00137253">
            <w:pPr>
              <w:spacing w:before="20" w:after="20"/>
              <w:ind w:firstLine="0"/>
              <w:rPr>
                <w:color w:val="000000"/>
                <w:sz w:val="20"/>
                <w:szCs w:val="20"/>
              </w:rPr>
            </w:pPr>
            <w:r w:rsidRPr="00BA311F">
              <w:rPr>
                <w:color w:val="000000"/>
                <w:sz w:val="22"/>
                <w:szCs w:val="22"/>
              </w:rPr>
              <w:t>Муниципальное бюджетное учреждение культуры «Дом культуры «Шерстяник» города Невинномысска (г. Невинномысск, ул. Маяковского, 24</w:t>
            </w:r>
          </w:p>
        </w:tc>
        <w:tc>
          <w:tcPr>
            <w:tcW w:w="1275" w:type="dxa"/>
            <w:shd w:val="clear" w:color="auto" w:fill="auto"/>
            <w:vAlign w:val="center"/>
          </w:tcPr>
          <w:p w14:paraId="750CB0E7" w14:textId="77777777" w:rsidR="00E45FF1" w:rsidRPr="00E45FF1" w:rsidRDefault="00E45FF1" w:rsidP="00E45FF1">
            <w:pPr>
              <w:spacing w:before="20" w:after="20"/>
              <w:ind w:firstLine="0"/>
              <w:jc w:val="center"/>
              <w:rPr>
                <w:sz w:val="20"/>
                <w:szCs w:val="22"/>
              </w:rPr>
            </w:pPr>
            <w:r w:rsidRPr="00137253">
              <w:rPr>
                <w:sz w:val="20"/>
                <w:szCs w:val="22"/>
              </w:rPr>
              <w:t>100</w:t>
            </w:r>
          </w:p>
        </w:tc>
        <w:tc>
          <w:tcPr>
            <w:tcW w:w="1276" w:type="dxa"/>
            <w:vAlign w:val="center"/>
          </w:tcPr>
          <w:p w14:paraId="02EB9159" w14:textId="290478C2" w:rsidR="00E45FF1" w:rsidRPr="00E45FF1" w:rsidRDefault="00E45FF1" w:rsidP="00E45FF1">
            <w:pPr>
              <w:spacing w:before="20" w:after="20"/>
              <w:ind w:firstLine="0"/>
              <w:jc w:val="center"/>
              <w:rPr>
                <w:sz w:val="20"/>
                <w:szCs w:val="22"/>
              </w:rPr>
            </w:pPr>
            <w:r w:rsidRPr="00E45FF1">
              <w:rPr>
                <w:sz w:val="20"/>
                <w:szCs w:val="22"/>
              </w:rPr>
              <w:t>100</w:t>
            </w:r>
          </w:p>
        </w:tc>
        <w:tc>
          <w:tcPr>
            <w:tcW w:w="1276" w:type="dxa"/>
            <w:vAlign w:val="center"/>
          </w:tcPr>
          <w:p w14:paraId="2233A786" w14:textId="6AC8CF04" w:rsidR="00E45FF1" w:rsidRPr="00E45FF1" w:rsidRDefault="00E45FF1" w:rsidP="00E45FF1">
            <w:pPr>
              <w:spacing w:before="20" w:after="20"/>
              <w:ind w:firstLine="0"/>
              <w:jc w:val="center"/>
              <w:rPr>
                <w:sz w:val="20"/>
                <w:szCs w:val="22"/>
              </w:rPr>
            </w:pPr>
            <w:r w:rsidRPr="00E45FF1">
              <w:rPr>
                <w:sz w:val="20"/>
                <w:szCs w:val="22"/>
              </w:rPr>
              <w:t>92</w:t>
            </w:r>
          </w:p>
        </w:tc>
        <w:tc>
          <w:tcPr>
            <w:tcW w:w="1276" w:type="dxa"/>
            <w:vAlign w:val="center"/>
          </w:tcPr>
          <w:p w14:paraId="32AE8F42" w14:textId="79CF02DE" w:rsidR="00E45FF1" w:rsidRPr="00137253" w:rsidRDefault="00E45FF1" w:rsidP="00E45FF1">
            <w:pPr>
              <w:spacing w:before="20" w:after="20"/>
              <w:ind w:firstLine="0"/>
              <w:jc w:val="center"/>
              <w:rPr>
                <w:sz w:val="20"/>
                <w:szCs w:val="22"/>
              </w:rPr>
            </w:pPr>
            <w:r w:rsidRPr="00E45FF1">
              <w:rPr>
                <w:sz w:val="20"/>
                <w:szCs w:val="22"/>
              </w:rPr>
              <w:t>98</w:t>
            </w:r>
          </w:p>
        </w:tc>
      </w:tr>
      <w:tr w:rsidR="00E45FF1" w:rsidRPr="00137253" w14:paraId="011AD851" w14:textId="77777777" w:rsidTr="00E45FF1">
        <w:trPr>
          <w:trHeight w:val="20"/>
        </w:trPr>
        <w:tc>
          <w:tcPr>
            <w:tcW w:w="617" w:type="dxa"/>
            <w:vAlign w:val="center"/>
          </w:tcPr>
          <w:p w14:paraId="2B411494"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t>3</w:t>
            </w:r>
          </w:p>
        </w:tc>
        <w:tc>
          <w:tcPr>
            <w:tcW w:w="3651" w:type="dxa"/>
            <w:shd w:val="clear" w:color="auto" w:fill="auto"/>
            <w:vAlign w:val="bottom"/>
          </w:tcPr>
          <w:p w14:paraId="23456D98" w14:textId="77777777" w:rsidR="00E45FF1" w:rsidRDefault="00E45FF1" w:rsidP="00137253">
            <w:pPr>
              <w:spacing w:before="20" w:after="20"/>
              <w:ind w:firstLine="0"/>
              <w:rPr>
                <w:color w:val="000000"/>
                <w:sz w:val="22"/>
                <w:szCs w:val="22"/>
              </w:rPr>
            </w:pPr>
            <w:r w:rsidRPr="00BA311F">
              <w:rPr>
                <w:color w:val="000000"/>
                <w:sz w:val="22"/>
                <w:szCs w:val="22"/>
              </w:rPr>
              <w:t xml:space="preserve">Муниципальное бюджетное учреждение культуры «Городской Дворец культуры им. Горького» города Невинномысска </w:t>
            </w:r>
            <w:r w:rsidRPr="00BA311F">
              <w:rPr>
                <w:color w:val="000000"/>
                <w:sz w:val="22"/>
                <w:szCs w:val="22"/>
              </w:rPr>
              <w:br/>
              <w:t>(г. Невинномысск, ул. Менделеева, 25)</w:t>
            </w:r>
          </w:p>
          <w:p w14:paraId="1437F3DA" w14:textId="18FB04B5" w:rsidR="000D78EE" w:rsidRPr="00137253" w:rsidRDefault="000D78EE" w:rsidP="00137253">
            <w:pPr>
              <w:spacing w:before="20" w:after="20"/>
              <w:ind w:firstLine="0"/>
              <w:rPr>
                <w:color w:val="000000"/>
                <w:sz w:val="20"/>
                <w:szCs w:val="20"/>
              </w:rPr>
            </w:pPr>
          </w:p>
        </w:tc>
        <w:tc>
          <w:tcPr>
            <w:tcW w:w="1275" w:type="dxa"/>
            <w:shd w:val="clear" w:color="auto" w:fill="auto"/>
            <w:vAlign w:val="center"/>
          </w:tcPr>
          <w:p w14:paraId="4192A346" w14:textId="753E4705" w:rsidR="00E45FF1" w:rsidRPr="00E45FF1" w:rsidRDefault="00E45FF1" w:rsidP="00E45FF1">
            <w:pPr>
              <w:spacing w:before="20" w:after="20"/>
              <w:ind w:firstLine="0"/>
              <w:jc w:val="center"/>
              <w:rPr>
                <w:sz w:val="20"/>
                <w:szCs w:val="22"/>
              </w:rPr>
            </w:pPr>
            <w:r>
              <w:rPr>
                <w:sz w:val="20"/>
                <w:szCs w:val="22"/>
              </w:rPr>
              <w:t>100</w:t>
            </w:r>
          </w:p>
        </w:tc>
        <w:tc>
          <w:tcPr>
            <w:tcW w:w="1276" w:type="dxa"/>
            <w:vAlign w:val="center"/>
          </w:tcPr>
          <w:p w14:paraId="318E8D4C" w14:textId="36516454" w:rsidR="00E45FF1" w:rsidRPr="00E45FF1" w:rsidRDefault="00E45FF1" w:rsidP="00E45FF1">
            <w:pPr>
              <w:spacing w:before="20" w:after="20"/>
              <w:ind w:firstLine="0"/>
              <w:jc w:val="center"/>
              <w:rPr>
                <w:sz w:val="20"/>
                <w:szCs w:val="22"/>
              </w:rPr>
            </w:pPr>
            <w:r w:rsidRPr="00E45FF1">
              <w:rPr>
                <w:sz w:val="20"/>
                <w:szCs w:val="22"/>
              </w:rPr>
              <w:t>95</w:t>
            </w:r>
          </w:p>
        </w:tc>
        <w:tc>
          <w:tcPr>
            <w:tcW w:w="1276" w:type="dxa"/>
            <w:vAlign w:val="center"/>
          </w:tcPr>
          <w:p w14:paraId="44CF606B" w14:textId="4C0BC5EA" w:rsidR="00E45FF1" w:rsidRPr="00E45FF1" w:rsidRDefault="00E45FF1" w:rsidP="00E45FF1">
            <w:pPr>
              <w:spacing w:before="20" w:after="20"/>
              <w:ind w:firstLine="0"/>
              <w:jc w:val="center"/>
              <w:rPr>
                <w:sz w:val="20"/>
                <w:szCs w:val="22"/>
              </w:rPr>
            </w:pPr>
            <w:r w:rsidRPr="00E45FF1">
              <w:rPr>
                <w:sz w:val="20"/>
                <w:szCs w:val="22"/>
              </w:rPr>
              <w:t>93</w:t>
            </w:r>
          </w:p>
        </w:tc>
        <w:tc>
          <w:tcPr>
            <w:tcW w:w="1276" w:type="dxa"/>
            <w:vAlign w:val="center"/>
          </w:tcPr>
          <w:p w14:paraId="62B2D178" w14:textId="79929EE8" w:rsidR="00E45FF1" w:rsidRPr="00137253" w:rsidRDefault="00E45FF1" w:rsidP="00E45FF1">
            <w:pPr>
              <w:spacing w:before="20" w:after="20"/>
              <w:ind w:firstLine="0"/>
              <w:jc w:val="center"/>
              <w:rPr>
                <w:sz w:val="20"/>
                <w:szCs w:val="22"/>
              </w:rPr>
            </w:pPr>
            <w:r w:rsidRPr="00E45FF1">
              <w:rPr>
                <w:sz w:val="20"/>
                <w:szCs w:val="22"/>
              </w:rPr>
              <w:t>97</w:t>
            </w:r>
          </w:p>
        </w:tc>
      </w:tr>
      <w:tr w:rsidR="00E45FF1" w:rsidRPr="00137253" w14:paraId="4478BF58" w14:textId="77777777" w:rsidTr="00E45FF1">
        <w:trPr>
          <w:trHeight w:val="20"/>
        </w:trPr>
        <w:tc>
          <w:tcPr>
            <w:tcW w:w="617" w:type="dxa"/>
            <w:vAlign w:val="center"/>
          </w:tcPr>
          <w:p w14:paraId="7DE9483B" w14:textId="77777777" w:rsidR="00E45FF1" w:rsidRPr="00137253" w:rsidRDefault="00E45FF1" w:rsidP="00D66864">
            <w:pPr>
              <w:spacing w:before="20" w:after="20"/>
              <w:ind w:firstLine="0"/>
              <w:jc w:val="center"/>
              <w:rPr>
                <w:color w:val="000000"/>
                <w:sz w:val="22"/>
                <w:szCs w:val="22"/>
              </w:rPr>
            </w:pPr>
            <w:r w:rsidRPr="00137253">
              <w:rPr>
                <w:color w:val="000000"/>
                <w:sz w:val="20"/>
                <w:szCs w:val="22"/>
              </w:rPr>
              <w:lastRenderedPageBreak/>
              <w:t>4</w:t>
            </w:r>
          </w:p>
        </w:tc>
        <w:tc>
          <w:tcPr>
            <w:tcW w:w="3651" w:type="dxa"/>
            <w:shd w:val="clear" w:color="auto" w:fill="auto"/>
            <w:noWrap/>
            <w:vAlign w:val="bottom"/>
          </w:tcPr>
          <w:p w14:paraId="7984F119" w14:textId="4EE35D58" w:rsidR="00E45FF1" w:rsidRPr="00137253" w:rsidRDefault="00E45FF1"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«Культурно-Досуговый центр «РОДИНА» города Невинномысска </w:t>
            </w:r>
            <w:r w:rsidRPr="00BA311F">
              <w:rPr>
                <w:color w:val="000000"/>
                <w:sz w:val="22"/>
                <w:szCs w:val="22"/>
              </w:rPr>
              <w:br/>
              <w:t>(г. Невинномысск, ул. Ленина, 85А)</w:t>
            </w:r>
          </w:p>
        </w:tc>
        <w:tc>
          <w:tcPr>
            <w:tcW w:w="1275" w:type="dxa"/>
            <w:shd w:val="clear" w:color="auto" w:fill="auto"/>
            <w:vAlign w:val="center"/>
          </w:tcPr>
          <w:p w14:paraId="7C224696" w14:textId="77777777" w:rsidR="00E45FF1" w:rsidRPr="00E45FF1" w:rsidRDefault="00E45FF1" w:rsidP="00E45FF1">
            <w:pPr>
              <w:spacing w:before="20" w:after="20"/>
              <w:ind w:firstLine="0"/>
              <w:jc w:val="center"/>
              <w:rPr>
                <w:sz w:val="20"/>
                <w:szCs w:val="22"/>
              </w:rPr>
            </w:pPr>
            <w:r w:rsidRPr="00137253">
              <w:rPr>
                <w:sz w:val="20"/>
                <w:szCs w:val="22"/>
              </w:rPr>
              <w:t>100</w:t>
            </w:r>
          </w:p>
        </w:tc>
        <w:tc>
          <w:tcPr>
            <w:tcW w:w="1276" w:type="dxa"/>
            <w:vAlign w:val="center"/>
          </w:tcPr>
          <w:p w14:paraId="49FAE818" w14:textId="13C79C51" w:rsidR="00E45FF1" w:rsidRPr="00E45FF1" w:rsidRDefault="00E45FF1" w:rsidP="00E45FF1">
            <w:pPr>
              <w:spacing w:before="20" w:after="20"/>
              <w:ind w:firstLine="0"/>
              <w:jc w:val="center"/>
              <w:rPr>
                <w:sz w:val="20"/>
                <w:szCs w:val="22"/>
              </w:rPr>
            </w:pPr>
            <w:r w:rsidRPr="00E45FF1">
              <w:rPr>
                <w:sz w:val="20"/>
                <w:szCs w:val="22"/>
              </w:rPr>
              <w:t>100</w:t>
            </w:r>
          </w:p>
        </w:tc>
        <w:tc>
          <w:tcPr>
            <w:tcW w:w="1276" w:type="dxa"/>
            <w:vAlign w:val="center"/>
          </w:tcPr>
          <w:p w14:paraId="39A6C772" w14:textId="24870921" w:rsidR="00E45FF1" w:rsidRPr="00E45FF1" w:rsidRDefault="00E45FF1" w:rsidP="00E45FF1">
            <w:pPr>
              <w:spacing w:before="20" w:after="20"/>
              <w:ind w:firstLine="0"/>
              <w:jc w:val="center"/>
              <w:rPr>
                <w:sz w:val="20"/>
                <w:szCs w:val="22"/>
              </w:rPr>
            </w:pPr>
            <w:r w:rsidRPr="00E45FF1">
              <w:rPr>
                <w:sz w:val="20"/>
                <w:szCs w:val="22"/>
              </w:rPr>
              <w:t>100</w:t>
            </w:r>
          </w:p>
        </w:tc>
        <w:tc>
          <w:tcPr>
            <w:tcW w:w="1276" w:type="dxa"/>
            <w:vAlign w:val="center"/>
          </w:tcPr>
          <w:p w14:paraId="4E3E3B60" w14:textId="25D60739" w:rsidR="00E45FF1" w:rsidRPr="00137253" w:rsidRDefault="00E45FF1" w:rsidP="00E45FF1">
            <w:pPr>
              <w:spacing w:before="20" w:after="20"/>
              <w:ind w:firstLine="0"/>
              <w:jc w:val="center"/>
              <w:rPr>
                <w:sz w:val="20"/>
                <w:szCs w:val="22"/>
              </w:rPr>
            </w:pPr>
            <w:r w:rsidRPr="00E45FF1">
              <w:rPr>
                <w:sz w:val="20"/>
                <w:szCs w:val="22"/>
              </w:rPr>
              <w:t>100</w:t>
            </w:r>
          </w:p>
        </w:tc>
      </w:tr>
    </w:tbl>
    <w:p w14:paraId="3BF2D9E9" w14:textId="77777777" w:rsidR="00557FB4" w:rsidRPr="00137253" w:rsidRDefault="00557FB4" w:rsidP="00F2107D">
      <w:pPr>
        <w:ind w:firstLine="709"/>
        <w:rPr>
          <w:sz w:val="24"/>
        </w:rPr>
      </w:pPr>
    </w:p>
    <w:p w14:paraId="6E9EA34C" w14:textId="77777777" w:rsidR="00DA1B45" w:rsidRPr="00002976" w:rsidRDefault="00DA1B45" w:rsidP="00002976">
      <w:pPr>
        <w:pStyle w:val="4"/>
        <w:rPr>
          <w:sz w:val="32"/>
          <w:szCs w:val="32"/>
        </w:rPr>
      </w:pPr>
      <w:r w:rsidRPr="00002976">
        <w:rPr>
          <w:sz w:val="32"/>
          <w:szCs w:val="32"/>
        </w:rPr>
        <w:t>Критерий</w:t>
      </w:r>
      <w:r w:rsidR="00DA6916" w:rsidRPr="00002976">
        <w:rPr>
          <w:sz w:val="32"/>
          <w:szCs w:val="32"/>
        </w:rPr>
        <w:t xml:space="preserve"> </w:t>
      </w:r>
      <w:r w:rsidR="004D1293" w:rsidRPr="00002976">
        <w:rPr>
          <w:sz w:val="32"/>
          <w:szCs w:val="32"/>
        </w:rPr>
        <w:t>5</w:t>
      </w:r>
      <w:r w:rsidRPr="00002976">
        <w:rPr>
          <w:sz w:val="32"/>
          <w:szCs w:val="32"/>
        </w:rPr>
        <w:t>.</w:t>
      </w:r>
      <w:r w:rsidR="00DA6916" w:rsidRPr="00002976">
        <w:rPr>
          <w:sz w:val="32"/>
          <w:szCs w:val="32"/>
        </w:rPr>
        <w:t xml:space="preserve"> </w:t>
      </w:r>
      <w:r w:rsidR="004D1293" w:rsidRPr="00002976">
        <w:rPr>
          <w:sz w:val="32"/>
          <w:szCs w:val="32"/>
        </w:rPr>
        <w:t>Удовлетворенность</w:t>
      </w:r>
      <w:r w:rsidR="00DA6916" w:rsidRPr="00002976">
        <w:rPr>
          <w:sz w:val="32"/>
          <w:szCs w:val="32"/>
        </w:rPr>
        <w:t xml:space="preserve"> </w:t>
      </w:r>
      <w:r w:rsidR="004D1293" w:rsidRPr="00002976">
        <w:rPr>
          <w:sz w:val="32"/>
          <w:szCs w:val="32"/>
        </w:rPr>
        <w:t>условиями</w:t>
      </w:r>
      <w:r w:rsidR="00DA6916" w:rsidRPr="00002976">
        <w:rPr>
          <w:sz w:val="32"/>
          <w:szCs w:val="32"/>
        </w:rPr>
        <w:t xml:space="preserve"> </w:t>
      </w:r>
      <w:r w:rsidR="004D1293" w:rsidRPr="00002976">
        <w:rPr>
          <w:sz w:val="32"/>
          <w:szCs w:val="32"/>
        </w:rPr>
        <w:t>оказания</w:t>
      </w:r>
      <w:r w:rsidR="00DA6916" w:rsidRPr="00002976">
        <w:rPr>
          <w:sz w:val="32"/>
          <w:szCs w:val="32"/>
        </w:rPr>
        <w:t xml:space="preserve"> </w:t>
      </w:r>
      <w:r w:rsidR="004D1293" w:rsidRPr="00002976">
        <w:rPr>
          <w:sz w:val="32"/>
          <w:szCs w:val="32"/>
        </w:rPr>
        <w:t>услуг</w:t>
      </w:r>
    </w:p>
    <w:p w14:paraId="56EB8AC7" w14:textId="77777777" w:rsidR="00DA1B45" w:rsidRPr="00002976" w:rsidRDefault="00DA1B45" w:rsidP="00F2107D">
      <w:pPr>
        <w:autoSpaceDE/>
        <w:autoSpaceDN/>
        <w:adjustRightInd/>
        <w:ind w:firstLine="709"/>
        <w:rPr>
          <w:bCs w:val="0"/>
        </w:rPr>
      </w:pPr>
      <w:r w:rsidRPr="00002976">
        <w:rPr>
          <w:bCs w:val="0"/>
        </w:rPr>
        <w:t>Критерий</w:t>
      </w:r>
      <w:r w:rsidR="00DA6916" w:rsidRPr="00002976">
        <w:rPr>
          <w:bCs w:val="0"/>
        </w:rPr>
        <w:t xml:space="preserve"> </w:t>
      </w:r>
      <w:r w:rsidRPr="00002976">
        <w:rPr>
          <w:bCs w:val="0"/>
        </w:rPr>
        <w:t>представлен</w:t>
      </w:r>
      <w:r w:rsidR="00DA6916" w:rsidRPr="00002976">
        <w:rPr>
          <w:bCs w:val="0"/>
        </w:rPr>
        <w:t xml:space="preserve"> </w:t>
      </w:r>
      <w:r w:rsidRPr="00002976">
        <w:rPr>
          <w:bCs w:val="0"/>
        </w:rPr>
        <w:t>тремя</w:t>
      </w:r>
      <w:r w:rsidR="00DA6916" w:rsidRPr="00002976">
        <w:rPr>
          <w:bCs w:val="0"/>
        </w:rPr>
        <w:t xml:space="preserve"> </w:t>
      </w:r>
      <w:r w:rsidRPr="00002976">
        <w:rPr>
          <w:bCs w:val="0"/>
        </w:rPr>
        <w:t>показателями:</w:t>
      </w:r>
    </w:p>
    <w:p w14:paraId="2537CAFD" w14:textId="05E074E7" w:rsidR="00754BFC" w:rsidRPr="00002976" w:rsidRDefault="00754BFC" w:rsidP="00F2107D">
      <w:pPr>
        <w:autoSpaceDE/>
        <w:autoSpaceDN/>
        <w:adjustRightInd/>
        <w:ind w:firstLine="709"/>
        <w:rPr>
          <w:bCs w:val="0"/>
        </w:rPr>
      </w:pPr>
      <w:r w:rsidRPr="00002976">
        <w:rPr>
          <w:b/>
          <w:bCs w:val="0"/>
        </w:rPr>
        <w:t>Показатель</w:t>
      </w:r>
      <w:r w:rsidR="00DA6916" w:rsidRPr="00002976">
        <w:rPr>
          <w:b/>
          <w:bCs w:val="0"/>
        </w:rPr>
        <w:t xml:space="preserve"> </w:t>
      </w:r>
      <w:r w:rsidR="00AC5DED" w:rsidRPr="00002976">
        <w:rPr>
          <w:b/>
          <w:bCs w:val="0"/>
        </w:rPr>
        <w:t>5</w:t>
      </w:r>
      <w:r w:rsidRPr="00002976">
        <w:rPr>
          <w:b/>
          <w:bCs w:val="0"/>
        </w:rPr>
        <w:t>.1</w:t>
      </w:r>
      <w:r w:rsidRPr="00002976">
        <w:rPr>
          <w:bCs w:val="0"/>
        </w:rPr>
        <w:t>.</w:t>
      </w:r>
      <w:r w:rsidRPr="00002976">
        <w:rPr>
          <w:bCs w:val="0"/>
        </w:rPr>
        <w:tab/>
      </w:r>
      <w:r w:rsidR="00AC5DED" w:rsidRPr="00002976">
        <w:rPr>
          <w:bCs w:val="0"/>
        </w:rPr>
        <w:t>Доля</w:t>
      </w:r>
      <w:r w:rsidR="00DA6916" w:rsidRPr="00002976">
        <w:rPr>
          <w:bCs w:val="0"/>
        </w:rPr>
        <w:t xml:space="preserve"> </w:t>
      </w:r>
      <w:r w:rsidR="00AC5DED" w:rsidRPr="00002976">
        <w:rPr>
          <w:bCs w:val="0"/>
        </w:rPr>
        <w:t>получателей</w:t>
      </w:r>
      <w:r w:rsidR="00DA6916" w:rsidRPr="00002976">
        <w:rPr>
          <w:bCs w:val="0"/>
        </w:rPr>
        <w:t xml:space="preserve"> </w:t>
      </w:r>
      <w:r w:rsidR="00AC5DED" w:rsidRPr="00002976">
        <w:rPr>
          <w:bCs w:val="0"/>
        </w:rPr>
        <w:t>услуг,</w:t>
      </w:r>
      <w:r w:rsidR="00DA6916" w:rsidRPr="00002976">
        <w:rPr>
          <w:bCs w:val="0"/>
        </w:rPr>
        <w:t xml:space="preserve"> </w:t>
      </w:r>
      <w:r w:rsidR="00AC5DED" w:rsidRPr="00002976">
        <w:rPr>
          <w:bCs w:val="0"/>
        </w:rPr>
        <w:t>которые</w:t>
      </w:r>
      <w:r w:rsidR="00DA6916" w:rsidRPr="00002976">
        <w:rPr>
          <w:bCs w:val="0"/>
        </w:rPr>
        <w:t xml:space="preserve"> </w:t>
      </w:r>
      <w:r w:rsidR="00AC5DED" w:rsidRPr="00002976">
        <w:rPr>
          <w:bCs w:val="0"/>
        </w:rPr>
        <w:t>готовы</w:t>
      </w:r>
      <w:r w:rsidR="00DA6916" w:rsidRPr="00002976">
        <w:rPr>
          <w:bCs w:val="0"/>
        </w:rPr>
        <w:t xml:space="preserve"> </w:t>
      </w:r>
      <w:r w:rsidR="00AC5DED" w:rsidRPr="00002976">
        <w:rPr>
          <w:bCs w:val="0"/>
        </w:rPr>
        <w:t>рекомендовать</w:t>
      </w:r>
      <w:r w:rsidR="00DA6916" w:rsidRPr="00002976">
        <w:rPr>
          <w:bCs w:val="0"/>
        </w:rPr>
        <w:t xml:space="preserve"> </w:t>
      </w:r>
      <w:r w:rsidR="00AC5DED" w:rsidRPr="00002976">
        <w:rPr>
          <w:bCs w:val="0"/>
        </w:rPr>
        <w:t>организацию</w:t>
      </w:r>
      <w:r w:rsidR="00DA6916" w:rsidRPr="00002976">
        <w:rPr>
          <w:bCs w:val="0"/>
        </w:rPr>
        <w:t xml:space="preserve"> </w:t>
      </w:r>
      <w:r w:rsidR="00011253" w:rsidRPr="00002976">
        <w:rPr>
          <w:bCs w:val="0"/>
        </w:rPr>
        <w:t>культуры</w:t>
      </w:r>
      <w:r w:rsidR="00DA6916" w:rsidRPr="00002976">
        <w:rPr>
          <w:bCs w:val="0"/>
        </w:rPr>
        <w:t xml:space="preserve"> </w:t>
      </w:r>
      <w:r w:rsidR="00AC5DED" w:rsidRPr="00002976">
        <w:rPr>
          <w:bCs w:val="0"/>
        </w:rPr>
        <w:t>родственникам</w:t>
      </w:r>
      <w:r w:rsidR="00DA6916" w:rsidRPr="00002976">
        <w:rPr>
          <w:bCs w:val="0"/>
        </w:rPr>
        <w:t xml:space="preserve"> </w:t>
      </w:r>
      <w:r w:rsidR="00AC5DED" w:rsidRPr="00002976">
        <w:rPr>
          <w:bCs w:val="0"/>
        </w:rPr>
        <w:t>и</w:t>
      </w:r>
      <w:r w:rsidR="00DA6916" w:rsidRPr="00002976">
        <w:rPr>
          <w:bCs w:val="0"/>
        </w:rPr>
        <w:t xml:space="preserve"> </w:t>
      </w:r>
      <w:r w:rsidR="00AC5DED" w:rsidRPr="00002976">
        <w:rPr>
          <w:bCs w:val="0"/>
        </w:rPr>
        <w:t>знакомы</w:t>
      </w:r>
      <w:proofErr w:type="gramStart"/>
      <w:r w:rsidR="00AC5DED" w:rsidRPr="00002976">
        <w:rPr>
          <w:bCs w:val="0"/>
        </w:rPr>
        <w:t>м</w:t>
      </w:r>
      <w:r w:rsidR="00934075" w:rsidRPr="000D78EE">
        <w:rPr>
          <w:bCs w:val="0"/>
          <w:i/>
          <w:sz w:val="24"/>
          <w:szCs w:val="24"/>
        </w:rPr>
        <w:t>(</w:t>
      </w:r>
      <w:proofErr w:type="gramEnd"/>
      <w:r w:rsidR="00934075" w:rsidRPr="000D78EE">
        <w:rPr>
          <w:bCs w:val="0"/>
          <w:i/>
          <w:sz w:val="24"/>
          <w:szCs w:val="24"/>
        </w:rPr>
        <w:t>в % от общего числа опрошенных получателей услуг)</w:t>
      </w:r>
    </w:p>
    <w:p w14:paraId="68730574" w14:textId="77777777" w:rsidR="00754BFC" w:rsidRPr="000D78EE" w:rsidRDefault="00AC5DED" w:rsidP="00F2107D">
      <w:pPr>
        <w:autoSpaceDE/>
        <w:autoSpaceDN/>
        <w:adjustRightInd/>
        <w:ind w:firstLine="709"/>
        <w:rPr>
          <w:bCs w:val="0"/>
          <w:i/>
          <w:sz w:val="24"/>
          <w:szCs w:val="24"/>
        </w:rPr>
      </w:pPr>
      <w:r w:rsidRPr="00002976">
        <w:rPr>
          <w:b/>
          <w:bCs w:val="0"/>
        </w:rPr>
        <w:t>Показатель</w:t>
      </w:r>
      <w:r w:rsidR="00DA6916" w:rsidRPr="00002976">
        <w:rPr>
          <w:b/>
          <w:bCs w:val="0"/>
        </w:rPr>
        <w:t xml:space="preserve"> </w:t>
      </w:r>
      <w:r w:rsidRPr="00002976">
        <w:rPr>
          <w:b/>
          <w:bCs w:val="0"/>
        </w:rPr>
        <w:t>5</w:t>
      </w:r>
      <w:r w:rsidR="00754BFC" w:rsidRPr="00002976">
        <w:rPr>
          <w:b/>
          <w:bCs w:val="0"/>
        </w:rPr>
        <w:t>.2.</w:t>
      </w:r>
      <w:r w:rsidR="00754BFC" w:rsidRPr="00002976">
        <w:rPr>
          <w:bCs w:val="0"/>
        </w:rPr>
        <w:tab/>
      </w:r>
      <w:r w:rsidRPr="00002976">
        <w:rPr>
          <w:bCs w:val="0"/>
        </w:rPr>
        <w:t>Доля</w:t>
      </w:r>
      <w:r w:rsidR="00DA6916" w:rsidRPr="00002976">
        <w:rPr>
          <w:bCs w:val="0"/>
        </w:rPr>
        <w:t xml:space="preserve"> </w:t>
      </w:r>
      <w:r w:rsidRPr="00002976">
        <w:rPr>
          <w:bCs w:val="0"/>
        </w:rPr>
        <w:t>получателей</w:t>
      </w:r>
      <w:r w:rsidR="00DA6916" w:rsidRPr="00002976">
        <w:rPr>
          <w:bCs w:val="0"/>
        </w:rPr>
        <w:t xml:space="preserve"> </w:t>
      </w:r>
      <w:r w:rsidRPr="00002976">
        <w:rPr>
          <w:bCs w:val="0"/>
        </w:rPr>
        <w:t>услуг,</w:t>
      </w:r>
      <w:r w:rsidR="00DA6916" w:rsidRPr="00002976">
        <w:rPr>
          <w:bCs w:val="0"/>
        </w:rPr>
        <w:t xml:space="preserve"> </w:t>
      </w:r>
      <w:r w:rsidRPr="00002976">
        <w:rPr>
          <w:bCs w:val="0"/>
        </w:rPr>
        <w:t>удовлетворенных</w:t>
      </w:r>
      <w:r w:rsidR="00DA6916" w:rsidRPr="00002976">
        <w:rPr>
          <w:bCs w:val="0"/>
        </w:rPr>
        <w:t xml:space="preserve"> </w:t>
      </w:r>
      <w:r w:rsidRPr="00002976">
        <w:rPr>
          <w:bCs w:val="0"/>
        </w:rPr>
        <w:t>организационными</w:t>
      </w:r>
      <w:r w:rsidR="00DA6916" w:rsidRPr="00002976">
        <w:rPr>
          <w:bCs w:val="0"/>
        </w:rPr>
        <w:t xml:space="preserve"> </w:t>
      </w:r>
      <w:r w:rsidRPr="00002976">
        <w:rPr>
          <w:bCs w:val="0"/>
        </w:rPr>
        <w:t>условиями</w:t>
      </w:r>
      <w:r w:rsidR="00DA6916" w:rsidRPr="00002976">
        <w:rPr>
          <w:bCs w:val="0"/>
        </w:rPr>
        <w:t xml:space="preserve"> </w:t>
      </w:r>
      <w:r w:rsidRPr="00002976">
        <w:rPr>
          <w:bCs w:val="0"/>
        </w:rPr>
        <w:t>предоставления</w:t>
      </w:r>
      <w:r w:rsidR="00DA6916" w:rsidRPr="00002976">
        <w:rPr>
          <w:bCs w:val="0"/>
        </w:rPr>
        <w:t xml:space="preserve"> </w:t>
      </w:r>
      <w:r w:rsidRPr="00002976">
        <w:rPr>
          <w:bCs w:val="0"/>
        </w:rPr>
        <w:t>услуг</w:t>
      </w:r>
      <w:r w:rsidR="00DA6916" w:rsidRPr="00002976">
        <w:rPr>
          <w:bCs w:val="0"/>
        </w:rPr>
        <w:t xml:space="preserve"> </w:t>
      </w:r>
      <w:r w:rsidRPr="00002976">
        <w:rPr>
          <w:bCs w:val="0"/>
          <w:sz w:val="24"/>
          <w:szCs w:val="24"/>
        </w:rPr>
        <w:t>(</w:t>
      </w:r>
      <w:r w:rsidR="00011253" w:rsidRPr="00002976">
        <w:rPr>
          <w:bCs w:val="0"/>
          <w:i/>
          <w:sz w:val="24"/>
          <w:szCs w:val="24"/>
        </w:rPr>
        <w:t>графиком и режимом работы организации культуры</w:t>
      </w:r>
      <w:r w:rsidRPr="00002976">
        <w:rPr>
          <w:bCs w:val="0"/>
          <w:sz w:val="24"/>
          <w:szCs w:val="24"/>
        </w:rPr>
        <w:t>)</w:t>
      </w:r>
      <w:r w:rsidR="00DA6916" w:rsidRPr="00002976">
        <w:rPr>
          <w:bCs w:val="0"/>
          <w:sz w:val="24"/>
          <w:szCs w:val="24"/>
        </w:rPr>
        <w:t xml:space="preserve"> </w:t>
      </w:r>
      <w:r w:rsidRPr="000D78EE">
        <w:rPr>
          <w:bCs w:val="0"/>
          <w:i/>
          <w:sz w:val="24"/>
          <w:szCs w:val="24"/>
        </w:rPr>
        <w:t>(</w:t>
      </w:r>
      <w:proofErr w:type="gramStart"/>
      <w:r w:rsidRPr="000D78EE">
        <w:rPr>
          <w:bCs w:val="0"/>
          <w:i/>
          <w:sz w:val="24"/>
          <w:szCs w:val="24"/>
        </w:rPr>
        <w:t>в</w:t>
      </w:r>
      <w:proofErr w:type="gramEnd"/>
      <w:r w:rsidR="00DA6916" w:rsidRPr="000D78EE">
        <w:rPr>
          <w:bCs w:val="0"/>
          <w:i/>
          <w:sz w:val="24"/>
          <w:szCs w:val="24"/>
        </w:rPr>
        <w:t xml:space="preserve"> </w:t>
      </w:r>
      <w:r w:rsidRPr="000D78EE">
        <w:rPr>
          <w:bCs w:val="0"/>
          <w:i/>
          <w:sz w:val="24"/>
          <w:szCs w:val="24"/>
        </w:rPr>
        <w:t>%</w:t>
      </w:r>
      <w:r w:rsidR="00DA6916" w:rsidRPr="000D78EE">
        <w:rPr>
          <w:bCs w:val="0"/>
          <w:i/>
          <w:sz w:val="24"/>
          <w:szCs w:val="24"/>
        </w:rPr>
        <w:t xml:space="preserve"> </w:t>
      </w:r>
      <w:proofErr w:type="gramStart"/>
      <w:r w:rsidRPr="000D78EE">
        <w:rPr>
          <w:bCs w:val="0"/>
          <w:i/>
          <w:sz w:val="24"/>
          <w:szCs w:val="24"/>
        </w:rPr>
        <w:t>от</w:t>
      </w:r>
      <w:proofErr w:type="gramEnd"/>
      <w:r w:rsidR="00DA6916" w:rsidRPr="000D78EE">
        <w:rPr>
          <w:bCs w:val="0"/>
          <w:i/>
          <w:sz w:val="24"/>
          <w:szCs w:val="24"/>
        </w:rPr>
        <w:t xml:space="preserve"> </w:t>
      </w:r>
      <w:r w:rsidRPr="000D78EE">
        <w:rPr>
          <w:bCs w:val="0"/>
          <w:i/>
          <w:sz w:val="24"/>
          <w:szCs w:val="24"/>
        </w:rPr>
        <w:t>общего</w:t>
      </w:r>
      <w:r w:rsidR="00DA6916" w:rsidRPr="000D78EE">
        <w:rPr>
          <w:bCs w:val="0"/>
          <w:i/>
          <w:sz w:val="24"/>
          <w:szCs w:val="24"/>
        </w:rPr>
        <w:t xml:space="preserve"> </w:t>
      </w:r>
      <w:r w:rsidRPr="000D78EE">
        <w:rPr>
          <w:bCs w:val="0"/>
          <w:i/>
          <w:sz w:val="24"/>
          <w:szCs w:val="24"/>
        </w:rPr>
        <w:t>числа</w:t>
      </w:r>
      <w:r w:rsidR="00DA6916" w:rsidRPr="000D78EE">
        <w:rPr>
          <w:bCs w:val="0"/>
          <w:i/>
          <w:sz w:val="24"/>
          <w:szCs w:val="24"/>
        </w:rPr>
        <w:t xml:space="preserve"> </w:t>
      </w:r>
      <w:r w:rsidRPr="000D78EE">
        <w:rPr>
          <w:bCs w:val="0"/>
          <w:i/>
          <w:sz w:val="24"/>
          <w:szCs w:val="24"/>
        </w:rPr>
        <w:t>опрошенных</w:t>
      </w:r>
      <w:r w:rsidR="00DA6916" w:rsidRPr="000D78EE">
        <w:rPr>
          <w:bCs w:val="0"/>
          <w:i/>
          <w:sz w:val="24"/>
          <w:szCs w:val="24"/>
        </w:rPr>
        <w:t xml:space="preserve"> </w:t>
      </w:r>
      <w:r w:rsidRPr="000D78EE">
        <w:rPr>
          <w:bCs w:val="0"/>
          <w:i/>
          <w:sz w:val="24"/>
          <w:szCs w:val="24"/>
        </w:rPr>
        <w:t>получателей</w:t>
      </w:r>
      <w:r w:rsidR="00DA6916" w:rsidRPr="000D78EE">
        <w:rPr>
          <w:bCs w:val="0"/>
          <w:i/>
          <w:sz w:val="24"/>
          <w:szCs w:val="24"/>
        </w:rPr>
        <w:t xml:space="preserve"> </w:t>
      </w:r>
      <w:r w:rsidRPr="000D78EE">
        <w:rPr>
          <w:bCs w:val="0"/>
          <w:i/>
          <w:sz w:val="24"/>
          <w:szCs w:val="24"/>
        </w:rPr>
        <w:t>услуг)</w:t>
      </w:r>
    </w:p>
    <w:p w14:paraId="1FA5202A" w14:textId="77777777" w:rsidR="00754BFC" w:rsidRPr="000D78EE" w:rsidRDefault="00AC5DED" w:rsidP="00F2107D">
      <w:pPr>
        <w:autoSpaceDE/>
        <w:autoSpaceDN/>
        <w:adjustRightInd/>
        <w:ind w:firstLine="709"/>
        <w:rPr>
          <w:bCs w:val="0"/>
          <w:i/>
          <w:sz w:val="24"/>
          <w:szCs w:val="24"/>
        </w:rPr>
      </w:pPr>
      <w:r w:rsidRPr="00002976">
        <w:rPr>
          <w:b/>
          <w:bCs w:val="0"/>
        </w:rPr>
        <w:t>Показатель</w:t>
      </w:r>
      <w:r w:rsidR="00DA6916" w:rsidRPr="00002976">
        <w:rPr>
          <w:b/>
          <w:bCs w:val="0"/>
        </w:rPr>
        <w:t xml:space="preserve"> </w:t>
      </w:r>
      <w:r w:rsidRPr="00002976">
        <w:rPr>
          <w:b/>
          <w:bCs w:val="0"/>
        </w:rPr>
        <w:t>5</w:t>
      </w:r>
      <w:r w:rsidR="00754BFC" w:rsidRPr="00002976">
        <w:rPr>
          <w:b/>
          <w:bCs w:val="0"/>
        </w:rPr>
        <w:t>.3.</w:t>
      </w:r>
      <w:r w:rsidR="00754BFC" w:rsidRPr="00002976">
        <w:rPr>
          <w:bCs w:val="0"/>
        </w:rPr>
        <w:tab/>
      </w:r>
      <w:r w:rsidRPr="00002976">
        <w:rPr>
          <w:bCs w:val="0"/>
        </w:rPr>
        <w:t>Доля</w:t>
      </w:r>
      <w:r w:rsidR="00DA6916" w:rsidRPr="00002976">
        <w:rPr>
          <w:bCs w:val="0"/>
        </w:rPr>
        <w:t xml:space="preserve"> </w:t>
      </w:r>
      <w:r w:rsidRPr="00002976">
        <w:rPr>
          <w:bCs w:val="0"/>
        </w:rPr>
        <w:t>получателей</w:t>
      </w:r>
      <w:r w:rsidR="00DA6916" w:rsidRPr="00002976">
        <w:rPr>
          <w:bCs w:val="0"/>
        </w:rPr>
        <w:t xml:space="preserve"> </w:t>
      </w:r>
      <w:r w:rsidRPr="00002976">
        <w:rPr>
          <w:bCs w:val="0"/>
        </w:rPr>
        <w:t>услуг,</w:t>
      </w:r>
      <w:r w:rsidR="00DA6916" w:rsidRPr="00002976">
        <w:rPr>
          <w:bCs w:val="0"/>
        </w:rPr>
        <w:t xml:space="preserve"> </w:t>
      </w:r>
      <w:r w:rsidRPr="00002976">
        <w:rPr>
          <w:bCs w:val="0"/>
        </w:rPr>
        <w:t>удовлетворенных</w:t>
      </w:r>
      <w:r w:rsidR="00DA6916" w:rsidRPr="00002976">
        <w:rPr>
          <w:bCs w:val="0"/>
        </w:rPr>
        <w:t xml:space="preserve"> </w:t>
      </w:r>
      <w:r w:rsidRPr="00002976">
        <w:rPr>
          <w:bCs w:val="0"/>
        </w:rPr>
        <w:t>в</w:t>
      </w:r>
      <w:r w:rsidR="00DA6916" w:rsidRPr="00002976">
        <w:rPr>
          <w:bCs w:val="0"/>
        </w:rPr>
        <w:t xml:space="preserve"> </w:t>
      </w:r>
      <w:r w:rsidRPr="00002976">
        <w:rPr>
          <w:bCs w:val="0"/>
        </w:rPr>
        <w:t>целом</w:t>
      </w:r>
      <w:r w:rsidR="00DA6916" w:rsidRPr="00002976">
        <w:rPr>
          <w:bCs w:val="0"/>
        </w:rPr>
        <w:t xml:space="preserve"> </w:t>
      </w:r>
      <w:r w:rsidRPr="00002976">
        <w:rPr>
          <w:bCs w:val="0"/>
        </w:rPr>
        <w:t>условиями</w:t>
      </w:r>
      <w:r w:rsidR="00DA6916" w:rsidRPr="00002976">
        <w:rPr>
          <w:bCs w:val="0"/>
        </w:rPr>
        <w:t xml:space="preserve"> </w:t>
      </w:r>
      <w:r w:rsidRPr="00002976">
        <w:rPr>
          <w:bCs w:val="0"/>
        </w:rPr>
        <w:t>оказания</w:t>
      </w:r>
      <w:r w:rsidR="00DA6916" w:rsidRPr="00002976">
        <w:rPr>
          <w:bCs w:val="0"/>
        </w:rPr>
        <w:t xml:space="preserve"> </w:t>
      </w:r>
      <w:r w:rsidRPr="00002976">
        <w:rPr>
          <w:bCs w:val="0"/>
        </w:rPr>
        <w:t>услуг</w:t>
      </w:r>
      <w:r w:rsidR="00DA6916" w:rsidRPr="00002976">
        <w:rPr>
          <w:bCs w:val="0"/>
        </w:rPr>
        <w:t xml:space="preserve"> </w:t>
      </w:r>
      <w:r w:rsidRPr="00002976">
        <w:rPr>
          <w:bCs w:val="0"/>
        </w:rPr>
        <w:t>в</w:t>
      </w:r>
      <w:r w:rsidR="00DA6916" w:rsidRPr="00002976">
        <w:rPr>
          <w:bCs w:val="0"/>
        </w:rPr>
        <w:t xml:space="preserve"> </w:t>
      </w:r>
      <w:r w:rsidRPr="00002976">
        <w:rPr>
          <w:bCs w:val="0"/>
        </w:rPr>
        <w:t>организации</w:t>
      </w:r>
      <w:r w:rsidR="00DA6916" w:rsidRPr="00002976">
        <w:rPr>
          <w:bCs w:val="0"/>
        </w:rPr>
        <w:t xml:space="preserve"> </w:t>
      </w:r>
      <w:r w:rsidR="00011253" w:rsidRPr="00002976">
        <w:rPr>
          <w:bCs w:val="0"/>
        </w:rPr>
        <w:t>культуры</w:t>
      </w:r>
      <w:r w:rsidR="00DA6916" w:rsidRPr="00002976">
        <w:rPr>
          <w:bCs w:val="0"/>
        </w:rPr>
        <w:t xml:space="preserve"> </w:t>
      </w:r>
      <w:r w:rsidRPr="000D78EE">
        <w:rPr>
          <w:bCs w:val="0"/>
          <w:i/>
          <w:sz w:val="24"/>
          <w:szCs w:val="24"/>
        </w:rPr>
        <w:t>(</w:t>
      </w:r>
      <w:proofErr w:type="gramStart"/>
      <w:r w:rsidRPr="000D78EE">
        <w:rPr>
          <w:bCs w:val="0"/>
          <w:i/>
          <w:sz w:val="24"/>
          <w:szCs w:val="24"/>
        </w:rPr>
        <w:t>в</w:t>
      </w:r>
      <w:proofErr w:type="gramEnd"/>
      <w:r w:rsidR="00DA6916" w:rsidRPr="000D78EE">
        <w:rPr>
          <w:bCs w:val="0"/>
          <w:i/>
          <w:sz w:val="24"/>
          <w:szCs w:val="24"/>
        </w:rPr>
        <w:t xml:space="preserve"> </w:t>
      </w:r>
      <w:r w:rsidRPr="000D78EE">
        <w:rPr>
          <w:bCs w:val="0"/>
          <w:i/>
          <w:sz w:val="24"/>
          <w:szCs w:val="24"/>
        </w:rPr>
        <w:t>%</w:t>
      </w:r>
      <w:r w:rsidR="00DA6916" w:rsidRPr="000D78EE">
        <w:rPr>
          <w:bCs w:val="0"/>
          <w:i/>
          <w:sz w:val="24"/>
          <w:szCs w:val="24"/>
        </w:rPr>
        <w:t xml:space="preserve"> </w:t>
      </w:r>
      <w:proofErr w:type="gramStart"/>
      <w:r w:rsidRPr="000D78EE">
        <w:rPr>
          <w:bCs w:val="0"/>
          <w:i/>
          <w:sz w:val="24"/>
          <w:szCs w:val="24"/>
        </w:rPr>
        <w:t>от</w:t>
      </w:r>
      <w:proofErr w:type="gramEnd"/>
      <w:r w:rsidR="00DA6916" w:rsidRPr="000D78EE">
        <w:rPr>
          <w:bCs w:val="0"/>
          <w:i/>
          <w:sz w:val="24"/>
          <w:szCs w:val="24"/>
        </w:rPr>
        <w:t xml:space="preserve"> </w:t>
      </w:r>
      <w:r w:rsidRPr="000D78EE">
        <w:rPr>
          <w:bCs w:val="0"/>
          <w:i/>
          <w:sz w:val="24"/>
          <w:szCs w:val="24"/>
        </w:rPr>
        <w:t>общего</w:t>
      </w:r>
      <w:r w:rsidR="00DA6916" w:rsidRPr="000D78EE">
        <w:rPr>
          <w:bCs w:val="0"/>
          <w:i/>
          <w:sz w:val="24"/>
          <w:szCs w:val="24"/>
        </w:rPr>
        <w:t xml:space="preserve"> </w:t>
      </w:r>
      <w:r w:rsidRPr="000D78EE">
        <w:rPr>
          <w:bCs w:val="0"/>
          <w:i/>
          <w:sz w:val="24"/>
          <w:szCs w:val="24"/>
        </w:rPr>
        <w:t>числа</w:t>
      </w:r>
      <w:r w:rsidR="00DA6916" w:rsidRPr="000D78EE">
        <w:rPr>
          <w:bCs w:val="0"/>
          <w:i/>
          <w:sz w:val="24"/>
          <w:szCs w:val="24"/>
        </w:rPr>
        <w:t xml:space="preserve"> </w:t>
      </w:r>
      <w:r w:rsidRPr="000D78EE">
        <w:rPr>
          <w:bCs w:val="0"/>
          <w:i/>
          <w:sz w:val="24"/>
          <w:szCs w:val="24"/>
        </w:rPr>
        <w:t>опрошенных</w:t>
      </w:r>
      <w:r w:rsidR="00DA6916" w:rsidRPr="000D78EE">
        <w:rPr>
          <w:bCs w:val="0"/>
          <w:i/>
          <w:sz w:val="24"/>
          <w:szCs w:val="24"/>
        </w:rPr>
        <w:t xml:space="preserve"> </w:t>
      </w:r>
      <w:r w:rsidRPr="000D78EE">
        <w:rPr>
          <w:bCs w:val="0"/>
          <w:i/>
          <w:sz w:val="24"/>
          <w:szCs w:val="24"/>
        </w:rPr>
        <w:t>получателей</w:t>
      </w:r>
      <w:r w:rsidR="00DA6916" w:rsidRPr="000D78EE">
        <w:rPr>
          <w:bCs w:val="0"/>
          <w:i/>
          <w:sz w:val="24"/>
          <w:szCs w:val="24"/>
        </w:rPr>
        <w:t xml:space="preserve"> </w:t>
      </w:r>
      <w:r w:rsidRPr="000D78EE">
        <w:rPr>
          <w:bCs w:val="0"/>
          <w:i/>
          <w:sz w:val="24"/>
          <w:szCs w:val="24"/>
        </w:rPr>
        <w:t>услуг)</w:t>
      </w:r>
      <w:r w:rsidR="00754BFC" w:rsidRPr="000D78EE">
        <w:rPr>
          <w:bCs w:val="0"/>
          <w:i/>
          <w:sz w:val="24"/>
          <w:szCs w:val="24"/>
        </w:rPr>
        <w:t>.</w:t>
      </w:r>
    </w:p>
    <w:p w14:paraId="1CCFA9C0" w14:textId="77777777" w:rsidR="00754BFC" w:rsidRPr="000D78EE" w:rsidRDefault="00754BFC" w:rsidP="00F2107D">
      <w:pPr>
        <w:autoSpaceDE/>
        <w:autoSpaceDN/>
        <w:adjustRightInd/>
        <w:ind w:firstLine="709"/>
        <w:rPr>
          <w:bCs w:val="0"/>
          <w:i/>
          <w:sz w:val="24"/>
          <w:szCs w:val="24"/>
        </w:rPr>
      </w:pPr>
    </w:p>
    <w:p w14:paraId="65AFF0F5" w14:textId="77777777" w:rsidR="00CC3455" w:rsidRPr="00137253" w:rsidRDefault="00CC3455" w:rsidP="00CC3455">
      <w:pPr>
        <w:pStyle w:val="a7"/>
        <w:rPr>
          <w:rFonts w:ascii="Times New Roman" w:hAnsi="Times New Roman" w:cs="Times New Roman"/>
        </w:rPr>
      </w:pPr>
      <w:r w:rsidRPr="00137253">
        <w:rPr>
          <w:rFonts w:ascii="Times New Roman" w:hAnsi="Times New Roman" w:cs="Times New Roman"/>
        </w:rPr>
        <w:t xml:space="preserve">Таблица </w:t>
      </w:r>
      <w:r w:rsidR="002C723C" w:rsidRPr="00137253">
        <w:rPr>
          <w:rFonts w:ascii="Times New Roman" w:hAnsi="Times New Roman" w:cs="Times New Roman"/>
        </w:rPr>
        <w:t>5</w:t>
      </w: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367"/>
        <w:gridCol w:w="1311"/>
        <w:gridCol w:w="1311"/>
        <w:gridCol w:w="1311"/>
        <w:gridCol w:w="1312"/>
      </w:tblGrid>
      <w:tr w:rsidR="00D624D1" w:rsidRPr="00137253" w14:paraId="2B402CF1" w14:textId="77777777" w:rsidTr="00137253">
        <w:trPr>
          <w:trHeight w:val="594"/>
          <w:tblHeader/>
        </w:trPr>
        <w:tc>
          <w:tcPr>
            <w:tcW w:w="617" w:type="dxa"/>
            <w:shd w:val="clear" w:color="auto" w:fill="8DB3E2" w:themeFill="text2" w:themeFillTint="66"/>
            <w:vAlign w:val="center"/>
          </w:tcPr>
          <w:p w14:paraId="29BBC86A" w14:textId="77777777"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w:t>
            </w:r>
            <w:r w:rsidR="00DA6916" w:rsidRPr="00137253">
              <w:rPr>
                <w:b/>
                <w:bCs w:val="0"/>
                <w:sz w:val="18"/>
                <w:szCs w:val="20"/>
              </w:rPr>
              <w:t xml:space="preserve"> </w:t>
            </w:r>
            <w:r w:rsidRPr="00137253">
              <w:rPr>
                <w:b/>
                <w:bCs w:val="0"/>
                <w:sz w:val="18"/>
                <w:szCs w:val="20"/>
              </w:rPr>
              <w:t>п/п</w:t>
            </w:r>
          </w:p>
        </w:tc>
        <w:tc>
          <w:tcPr>
            <w:tcW w:w="3367" w:type="dxa"/>
            <w:shd w:val="clear" w:color="auto" w:fill="8DB3E2" w:themeFill="text2" w:themeFillTint="66"/>
            <w:noWrap/>
            <w:vAlign w:val="center"/>
            <w:hideMark/>
          </w:tcPr>
          <w:p w14:paraId="24044315" w14:textId="77777777"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Наименование</w:t>
            </w:r>
            <w:r w:rsidR="00DA6916" w:rsidRPr="00137253">
              <w:rPr>
                <w:b/>
                <w:bCs w:val="0"/>
                <w:sz w:val="18"/>
                <w:szCs w:val="20"/>
              </w:rPr>
              <w:t xml:space="preserve"> </w:t>
            </w:r>
            <w:r w:rsidRPr="00137253">
              <w:rPr>
                <w:b/>
                <w:bCs w:val="0"/>
                <w:sz w:val="18"/>
                <w:szCs w:val="20"/>
              </w:rPr>
              <w:t>организации</w:t>
            </w:r>
            <w:r w:rsidR="00DA6916" w:rsidRPr="00137253">
              <w:rPr>
                <w:b/>
                <w:bCs w:val="0"/>
                <w:sz w:val="18"/>
                <w:szCs w:val="20"/>
              </w:rPr>
              <w:t xml:space="preserve"> </w:t>
            </w:r>
            <w:r w:rsidR="00011253" w:rsidRPr="00137253">
              <w:rPr>
                <w:b/>
                <w:bCs w:val="0"/>
                <w:sz w:val="18"/>
                <w:szCs w:val="20"/>
              </w:rPr>
              <w:t>культуры</w:t>
            </w:r>
          </w:p>
        </w:tc>
        <w:tc>
          <w:tcPr>
            <w:tcW w:w="1311" w:type="dxa"/>
            <w:shd w:val="clear" w:color="auto" w:fill="8DB3E2" w:themeFill="text2" w:themeFillTint="66"/>
            <w:noWrap/>
            <w:vAlign w:val="center"/>
          </w:tcPr>
          <w:p w14:paraId="528E356C" w14:textId="77777777"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5.1.</w:t>
            </w:r>
          </w:p>
        </w:tc>
        <w:tc>
          <w:tcPr>
            <w:tcW w:w="1311" w:type="dxa"/>
            <w:shd w:val="clear" w:color="auto" w:fill="8DB3E2" w:themeFill="text2" w:themeFillTint="66"/>
            <w:vAlign w:val="center"/>
          </w:tcPr>
          <w:p w14:paraId="34A4644D" w14:textId="77777777"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5.2</w:t>
            </w:r>
          </w:p>
        </w:tc>
        <w:tc>
          <w:tcPr>
            <w:tcW w:w="1311" w:type="dxa"/>
            <w:shd w:val="clear" w:color="auto" w:fill="8DB3E2" w:themeFill="text2" w:themeFillTint="66"/>
            <w:vAlign w:val="center"/>
          </w:tcPr>
          <w:p w14:paraId="21A89F50" w14:textId="77777777"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w:t>
            </w:r>
            <w:r w:rsidR="00DA6916" w:rsidRPr="00137253">
              <w:rPr>
                <w:b/>
                <w:bCs w:val="0"/>
                <w:sz w:val="18"/>
                <w:szCs w:val="20"/>
              </w:rPr>
              <w:t xml:space="preserve"> </w:t>
            </w:r>
            <w:r w:rsidRPr="00137253">
              <w:rPr>
                <w:b/>
                <w:bCs w:val="0"/>
                <w:sz w:val="18"/>
                <w:szCs w:val="20"/>
              </w:rPr>
              <w:t>5.3</w:t>
            </w:r>
          </w:p>
        </w:tc>
        <w:tc>
          <w:tcPr>
            <w:tcW w:w="1312" w:type="dxa"/>
            <w:shd w:val="clear" w:color="auto" w:fill="8DB3E2" w:themeFill="text2" w:themeFillTint="66"/>
            <w:vAlign w:val="center"/>
          </w:tcPr>
          <w:p w14:paraId="5CF48286" w14:textId="77777777"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w:t>
            </w:r>
            <w:r w:rsidR="00DA6916" w:rsidRPr="00137253">
              <w:rPr>
                <w:b/>
                <w:bCs w:val="0"/>
                <w:sz w:val="18"/>
                <w:szCs w:val="20"/>
              </w:rPr>
              <w:t xml:space="preserve"> </w:t>
            </w:r>
            <w:proofErr w:type="spellStart"/>
            <w:r w:rsidRPr="00137253">
              <w:rPr>
                <w:b/>
                <w:bCs w:val="0"/>
                <w:sz w:val="18"/>
                <w:szCs w:val="20"/>
              </w:rPr>
              <w:t>крит</w:t>
            </w:r>
            <w:proofErr w:type="spellEnd"/>
            <w:r w:rsidRPr="00137253">
              <w:rPr>
                <w:b/>
                <w:bCs w:val="0"/>
                <w:sz w:val="18"/>
                <w:szCs w:val="20"/>
              </w:rPr>
              <w:t>.</w:t>
            </w:r>
            <w:r w:rsidR="00DA6916" w:rsidRPr="00137253">
              <w:rPr>
                <w:b/>
                <w:bCs w:val="0"/>
                <w:sz w:val="18"/>
                <w:szCs w:val="20"/>
              </w:rPr>
              <w:t xml:space="preserve"> </w:t>
            </w:r>
            <w:r w:rsidRPr="00137253">
              <w:rPr>
                <w:b/>
                <w:bCs w:val="0"/>
                <w:sz w:val="18"/>
                <w:szCs w:val="20"/>
              </w:rPr>
              <w:t>5</w:t>
            </w:r>
          </w:p>
        </w:tc>
      </w:tr>
      <w:tr w:rsidR="00E45FF1" w:rsidRPr="00137253" w14:paraId="123A6E38" w14:textId="77777777" w:rsidTr="009D149A">
        <w:trPr>
          <w:trHeight w:val="20"/>
        </w:trPr>
        <w:tc>
          <w:tcPr>
            <w:tcW w:w="617" w:type="dxa"/>
            <w:vAlign w:val="center"/>
          </w:tcPr>
          <w:p w14:paraId="5808E05B" w14:textId="77777777" w:rsidR="00E45FF1" w:rsidRPr="00137253" w:rsidRDefault="00E45FF1" w:rsidP="00363460">
            <w:pPr>
              <w:spacing w:before="20" w:after="20"/>
              <w:ind w:firstLine="0"/>
              <w:jc w:val="center"/>
              <w:rPr>
                <w:color w:val="000000"/>
                <w:sz w:val="22"/>
                <w:szCs w:val="22"/>
              </w:rPr>
            </w:pPr>
            <w:r w:rsidRPr="00137253">
              <w:rPr>
                <w:color w:val="000000"/>
                <w:sz w:val="20"/>
                <w:szCs w:val="22"/>
              </w:rPr>
              <w:t>1</w:t>
            </w:r>
          </w:p>
        </w:tc>
        <w:tc>
          <w:tcPr>
            <w:tcW w:w="3367" w:type="dxa"/>
            <w:shd w:val="clear" w:color="auto" w:fill="auto"/>
            <w:vAlign w:val="bottom"/>
          </w:tcPr>
          <w:p w14:paraId="324B6A2A" w14:textId="016F4E9D" w:rsidR="00E45FF1" w:rsidRPr="00137253" w:rsidRDefault="00E45FF1" w:rsidP="00137253">
            <w:pPr>
              <w:spacing w:before="20" w:after="20"/>
              <w:ind w:firstLine="0"/>
              <w:rPr>
                <w:color w:val="000000"/>
                <w:sz w:val="20"/>
                <w:szCs w:val="20"/>
              </w:rPr>
            </w:pPr>
            <w:r w:rsidRPr="00BA311F">
              <w:rPr>
                <w:color w:val="000000"/>
                <w:sz w:val="22"/>
                <w:szCs w:val="22"/>
              </w:rPr>
              <w:t>Муниципальное бюджетное учреждение «Центральная городская библиотека» города Невинномысска</w:t>
            </w:r>
            <w:r w:rsidRPr="00BA311F">
              <w:rPr>
                <w:color w:val="000000"/>
                <w:sz w:val="22"/>
                <w:szCs w:val="22"/>
              </w:rPr>
              <w:br/>
              <w:t>(г. Невинномысск, б. Мира, 16А)</w:t>
            </w:r>
          </w:p>
        </w:tc>
        <w:tc>
          <w:tcPr>
            <w:tcW w:w="1311" w:type="dxa"/>
            <w:shd w:val="clear" w:color="auto" w:fill="auto"/>
            <w:vAlign w:val="bottom"/>
          </w:tcPr>
          <w:p w14:paraId="1234890E" w14:textId="4AD18C8C" w:rsidR="00E45FF1" w:rsidRPr="00E45FF1" w:rsidRDefault="00E45FF1" w:rsidP="00363460">
            <w:pPr>
              <w:spacing w:before="20" w:after="20"/>
              <w:ind w:firstLine="0"/>
              <w:jc w:val="center"/>
              <w:rPr>
                <w:color w:val="000000"/>
                <w:sz w:val="22"/>
                <w:szCs w:val="22"/>
              </w:rPr>
            </w:pPr>
            <w:r w:rsidRPr="00E45FF1">
              <w:rPr>
                <w:color w:val="000000"/>
                <w:sz w:val="22"/>
                <w:szCs w:val="22"/>
              </w:rPr>
              <w:t>100</w:t>
            </w:r>
          </w:p>
        </w:tc>
        <w:tc>
          <w:tcPr>
            <w:tcW w:w="1311" w:type="dxa"/>
            <w:vAlign w:val="bottom"/>
          </w:tcPr>
          <w:p w14:paraId="047A8F9E" w14:textId="3CB4070D" w:rsidR="00E45FF1" w:rsidRPr="00E45FF1" w:rsidRDefault="00E45FF1" w:rsidP="00363460">
            <w:pPr>
              <w:spacing w:before="20" w:after="20"/>
              <w:ind w:firstLine="0"/>
              <w:jc w:val="center"/>
              <w:rPr>
                <w:color w:val="000000"/>
                <w:sz w:val="22"/>
                <w:szCs w:val="22"/>
              </w:rPr>
            </w:pPr>
            <w:r w:rsidRPr="00E45FF1">
              <w:rPr>
                <w:color w:val="000000"/>
                <w:sz w:val="22"/>
                <w:szCs w:val="22"/>
              </w:rPr>
              <w:t>100</w:t>
            </w:r>
          </w:p>
        </w:tc>
        <w:tc>
          <w:tcPr>
            <w:tcW w:w="1311" w:type="dxa"/>
            <w:vAlign w:val="bottom"/>
          </w:tcPr>
          <w:p w14:paraId="6CE45658" w14:textId="2046FFBA" w:rsidR="00E45FF1" w:rsidRPr="00E45FF1" w:rsidRDefault="00E45FF1" w:rsidP="00363460">
            <w:pPr>
              <w:spacing w:before="20" w:after="20"/>
              <w:ind w:firstLine="0"/>
              <w:jc w:val="center"/>
              <w:rPr>
                <w:color w:val="000000"/>
                <w:sz w:val="22"/>
                <w:szCs w:val="22"/>
              </w:rPr>
            </w:pPr>
            <w:r w:rsidRPr="00E45FF1">
              <w:rPr>
                <w:color w:val="000000"/>
                <w:sz w:val="22"/>
                <w:szCs w:val="22"/>
              </w:rPr>
              <w:t>100</w:t>
            </w:r>
          </w:p>
        </w:tc>
        <w:tc>
          <w:tcPr>
            <w:tcW w:w="1312" w:type="dxa"/>
            <w:vAlign w:val="bottom"/>
          </w:tcPr>
          <w:p w14:paraId="0ED165C8" w14:textId="044E3D20" w:rsidR="00E45FF1" w:rsidRPr="00E45FF1" w:rsidRDefault="00E45FF1" w:rsidP="00363460">
            <w:pPr>
              <w:spacing w:before="20" w:after="20"/>
              <w:ind w:firstLine="0"/>
              <w:jc w:val="center"/>
              <w:rPr>
                <w:color w:val="000000"/>
                <w:sz w:val="20"/>
                <w:szCs w:val="22"/>
              </w:rPr>
            </w:pPr>
            <w:r w:rsidRPr="00E45FF1">
              <w:rPr>
                <w:color w:val="000000"/>
                <w:sz w:val="22"/>
                <w:szCs w:val="22"/>
              </w:rPr>
              <w:t>100</w:t>
            </w:r>
          </w:p>
        </w:tc>
      </w:tr>
      <w:tr w:rsidR="00E45FF1" w:rsidRPr="00137253" w14:paraId="54E2B0B6" w14:textId="77777777" w:rsidTr="009D149A">
        <w:trPr>
          <w:trHeight w:val="20"/>
        </w:trPr>
        <w:tc>
          <w:tcPr>
            <w:tcW w:w="617" w:type="dxa"/>
            <w:vAlign w:val="center"/>
          </w:tcPr>
          <w:p w14:paraId="66A31589" w14:textId="77777777" w:rsidR="00E45FF1" w:rsidRPr="00137253" w:rsidRDefault="00E45FF1" w:rsidP="00363460">
            <w:pPr>
              <w:spacing w:before="20" w:after="20"/>
              <w:ind w:firstLine="0"/>
              <w:jc w:val="center"/>
              <w:rPr>
                <w:color w:val="000000"/>
                <w:sz w:val="22"/>
                <w:szCs w:val="22"/>
              </w:rPr>
            </w:pPr>
            <w:r w:rsidRPr="00137253">
              <w:rPr>
                <w:color w:val="000000"/>
                <w:sz w:val="20"/>
                <w:szCs w:val="22"/>
              </w:rPr>
              <w:t>2</w:t>
            </w:r>
          </w:p>
        </w:tc>
        <w:tc>
          <w:tcPr>
            <w:tcW w:w="3367" w:type="dxa"/>
            <w:shd w:val="clear" w:color="auto" w:fill="auto"/>
            <w:vAlign w:val="bottom"/>
          </w:tcPr>
          <w:p w14:paraId="15110B7F" w14:textId="55A9513B" w:rsidR="00E45FF1" w:rsidRPr="00137253" w:rsidRDefault="00E45FF1" w:rsidP="00137253">
            <w:pPr>
              <w:spacing w:before="20" w:after="20"/>
              <w:ind w:firstLine="0"/>
              <w:rPr>
                <w:color w:val="000000"/>
                <w:sz w:val="20"/>
                <w:szCs w:val="20"/>
              </w:rPr>
            </w:pPr>
            <w:r w:rsidRPr="00BA311F">
              <w:rPr>
                <w:color w:val="000000"/>
                <w:sz w:val="22"/>
                <w:szCs w:val="22"/>
              </w:rPr>
              <w:t>Муниципальное бюджетное учреждение культуры «Дом культуры «Шерстяник» города Невинномысска (г. Невинномысск, ул. Маяковского, 24</w:t>
            </w:r>
          </w:p>
        </w:tc>
        <w:tc>
          <w:tcPr>
            <w:tcW w:w="1311" w:type="dxa"/>
            <w:shd w:val="clear" w:color="auto" w:fill="auto"/>
            <w:vAlign w:val="bottom"/>
          </w:tcPr>
          <w:p w14:paraId="49F2D596" w14:textId="63C3C993" w:rsidR="00E45FF1" w:rsidRPr="00E45FF1" w:rsidRDefault="00E45FF1" w:rsidP="00363460">
            <w:pPr>
              <w:spacing w:before="20" w:after="20"/>
              <w:ind w:firstLine="0"/>
              <w:jc w:val="center"/>
              <w:rPr>
                <w:color w:val="000000"/>
                <w:sz w:val="22"/>
                <w:szCs w:val="22"/>
              </w:rPr>
            </w:pPr>
            <w:r w:rsidRPr="00E45FF1">
              <w:rPr>
                <w:color w:val="000000"/>
                <w:sz w:val="22"/>
                <w:szCs w:val="22"/>
              </w:rPr>
              <w:t>91</w:t>
            </w:r>
          </w:p>
        </w:tc>
        <w:tc>
          <w:tcPr>
            <w:tcW w:w="1311" w:type="dxa"/>
            <w:vAlign w:val="bottom"/>
          </w:tcPr>
          <w:p w14:paraId="03F8BC27" w14:textId="6DE47A42" w:rsidR="00E45FF1" w:rsidRPr="00E45FF1" w:rsidRDefault="00E45FF1" w:rsidP="00363460">
            <w:pPr>
              <w:spacing w:before="20" w:after="20"/>
              <w:ind w:firstLine="0"/>
              <w:jc w:val="center"/>
              <w:rPr>
                <w:color w:val="000000"/>
                <w:sz w:val="22"/>
                <w:szCs w:val="22"/>
              </w:rPr>
            </w:pPr>
            <w:r w:rsidRPr="00E45FF1">
              <w:rPr>
                <w:color w:val="000000"/>
                <w:sz w:val="22"/>
                <w:szCs w:val="22"/>
              </w:rPr>
              <w:t>94</w:t>
            </w:r>
          </w:p>
        </w:tc>
        <w:tc>
          <w:tcPr>
            <w:tcW w:w="1311" w:type="dxa"/>
            <w:vAlign w:val="bottom"/>
          </w:tcPr>
          <w:p w14:paraId="7856E3C7" w14:textId="328B8A4C" w:rsidR="00E45FF1" w:rsidRPr="00E45FF1" w:rsidRDefault="00E45FF1" w:rsidP="00363460">
            <w:pPr>
              <w:spacing w:before="20" w:after="20"/>
              <w:ind w:firstLine="0"/>
              <w:jc w:val="center"/>
              <w:rPr>
                <w:color w:val="000000"/>
                <w:sz w:val="22"/>
                <w:szCs w:val="22"/>
              </w:rPr>
            </w:pPr>
            <w:r w:rsidRPr="00E45FF1">
              <w:rPr>
                <w:color w:val="000000"/>
                <w:sz w:val="22"/>
                <w:szCs w:val="22"/>
              </w:rPr>
              <w:t>97</w:t>
            </w:r>
          </w:p>
        </w:tc>
        <w:tc>
          <w:tcPr>
            <w:tcW w:w="1312" w:type="dxa"/>
            <w:vAlign w:val="bottom"/>
          </w:tcPr>
          <w:p w14:paraId="386D51AA" w14:textId="34A844C1" w:rsidR="00E45FF1" w:rsidRPr="00E45FF1" w:rsidRDefault="00E45FF1" w:rsidP="00363460">
            <w:pPr>
              <w:spacing w:before="20" w:after="20"/>
              <w:ind w:firstLine="0"/>
              <w:jc w:val="center"/>
              <w:rPr>
                <w:color w:val="000000"/>
                <w:sz w:val="20"/>
                <w:szCs w:val="22"/>
              </w:rPr>
            </w:pPr>
            <w:r w:rsidRPr="00E45FF1">
              <w:rPr>
                <w:color w:val="000000"/>
                <w:sz w:val="22"/>
                <w:szCs w:val="22"/>
              </w:rPr>
              <w:t>94</w:t>
            </w:r>
          </w:p>
        </w:tc>
      </w:tr>
      <w:tr w:rsidR="00E45FF1" w:rsidRPr="00137253" w14:paraId="7269AF81" w14:textId="77777777" w:rsidTr="009D149A">
        <w:trPr>
          <w:trHeight w:val="20"/>
        </w:trPr>
        <w:tc>
          <w:tcPr>
            <w:tcW w:w="617" w:type="dxa"/>
            <w:vAlign w:val="center"/>
          </w:tcPr>
          <w:p w14:paraId="17A21AAC" w14:textId="77777777" w:rsidR="00E45FF1" w:rsidRPr="00137253" w:rsidRDefault="00E45FF1" w:rsidP="00363460">
            <w:pPr>
              <w:spacing w:before="20" w:after="20"/>
              <w:ind w:firstLine="0"/>
              <w:jc w:val="center"/>
              <w:rPr>
                <w:color w:val="000000"/>
                <w:sz w:val="22"/>
                <w:szCs w:val="22"/>
              </w:rPr>
            </w:pPr>
            <w:r w:rsidRPr="00137253">
              <w:rPr>
                <w:color w:val="000000"/>
                <w:sz w:val="20"/>
                <w:szCs w:val="22"/>
              </w:rPr>
              <w:t>3</w:t>
            </w:r>
          </w:p>
        </w:tc>
        <w:tc>
          <w:tcPr>
            <w:tcW w:w="3367" w:type="dxa"/>
            <w:shd w:val="clear" w:color="auto" w:fill="auto"/>
            <w:vAlign w:val="bottom"/>
          </w:tcPr>
          <w:p w14:paraId="53FB1B9A" w14:textId="5B59CC72" w:rsidR="00E45FF1" w:rsidRPr="00137253" w:rsidRDefault="00E45FF1"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«Городской Дворец культуры им. Горького» города Невинномысска </w:t>
            </w:r>
            <w:r w:rsidRPr="00BA311F">
              <w:rPr>
                <w:color w:val="000000"/>
                <w:sz w:val="22"/>
                <w:szCs w:val="22"/>
              </w:rPr>
              <w:br/>
              <w:t>(г. Невинномысск, ул. Менделеева, 25)</w:t>
            </w:r>
          </w:p>
        </w:tc>
        <w:tc>
          <w:tcPr>
            <w:tcW w:w="1311" w:type="dxa"/>
            <w:shd w:val="clear" w:color="auto" w:fill="auto"/>
            <w:vAlign w:val="bottom"/>
          </w:tcPr>
          <w:p w14:paraId="635EC061" w14:textId="7F957888" w:rsidR="00E45FF1" w:rsidRPr="00E45FF1" w:rsidRDefault="00E45FF1" w:rsidP="00363460">
            <w:pPr>
              <w:spacing w:before="20" w:after="20"/>
              <w:ind w:firstLine="0"/>
              <w:jc w:val="center"/>
              <w:rPr>
                <w:color w:val="000000"/>
                <w:sz w:val="22"/>
                <w:szCs w:val="22"/>
              </w:rPr>
            </w:pPr>
            <w:r w:rsidRPr="00E45FF1">
              <w:rPr>
                <w:color w:val="000000"/>
                <w:sz w:val="22"/>
                <w:szCs w:val="22"/>
              </w:rPr>
              <w:t>100</w:t>
            </w:r>
          </w:p>
        </w:tc>
        <w:tc>
          <w:tcPr>
            <w:tcW w:w="1311" w:type="dxa"/>
            <w:vAlign w:val="bottom"/>
          </w:tcPr>
          <w:p w14:paraId="4507367C" w14:textId="5142BC08" w:rsidR="00E45FF1" w:rsidRPr="00E45FF1" w:rsidRDefault="00E45FF1" w:rsidP="00363460">
            <w:pPr>
              <w:spacing w:before="20" w:after="20"/>
              <w:ind w:firstLine="0"/>
              <w:jc w:val="center"/>
              <w:rPr>
                <w:color w:val="000000"/>
                <w:sz w:val="22"/>
                <w:szCs w:val="22"/>
              </w:rPr>
            </w:pPr>
            <w:r w:rsidRPr="00E45FF1">
              <w:rPr>
                <w:color w:val="000000"/>
                <w:sz w:val="22"/>
                <w:szCs w:val="22"/>
              </w:rPr>
              <w:t>90</w:t>
            </w:r>
          </w:p>
        </w:tc>
        <w:tc>
          <w:tcPr>
            <w:tcW w:w="1311" w:type="dxa"/>
            <w:vAlign w:val="bottom"/>
          </w:tcPr>
          <w:p w14:paraId="40C20671" w14:textId="7A15C102" w:rsidR="00E45FF1" w:rsidRPr="00E45FF1" w:rsidRDefault="00E45FF1" w:rsidP="00363460">
            <w:pPr>
              <w:spacing w:before="20" w:after="20"/>
              <w:ind w:firstLine="0"/>
              <w:jc w:val="center"/>
              <w:rPr>
                <w:color w:val="000000"/>
                <w:sz w:val="22"/>
                <w:szCs w:val="22"/>
              </w:rPr>
            </w:pPr>
            <w:r w:rsidRPr="00E45FF1">
              <w:rPr>
                <w:color w:val="000000"/>
                <w:sz w:val="22"/>
                <w:szCs w:val="22"/>
              </w:rPr>
              <w:t>90</w:t>
            </w:r>
          </w:p>
        </w:tc>
        <w:tc>
          <w:tcPr>
            <w:tcW w:w="1312" w:type="dxa"/>
            <w:vAlign w:val="bottom"/>
          </w:tcPr>
          <w:p w14:paraId="6E7DFD42" w14:textId="5220BE4F" w:rsidR="00E45FF1" w:rsidRPr="00E45FF1" w:rsidRDefault="00E45FF1" w:rsidP="00363460">
            <w:pPr>
              <w:spacing w:before="20" w:after="20"/>
              <w:ind w:firstLine="0"/>
              <w:jc w:val="center"/>
              <w:rPr>
                <w:color w:val="000000"/>
                <w:sz w:val="20"/>
                <w:szCs w:val="22"/>
              </w:rPr>
            </w:pPr>
            <w:r w:rsidRPr="00E45FF1">
              <w:rPr>
                <w:color w:val="000000"/>
                <w:sz w:val="22"/>
                <w:szCs w:val="22"/>
              </w:rPr>
              <w:t>93</w:t>
            </w:r>
          </w:p>
        </w:tc>
      </w:tr>
      <w:tr w:rsidR="00E45FF1" w:rsidRPr="00137253" w14:paraId="7F2AB9B0" w14:textId="77777777" w:rsidTr="009D149A">
        <w:trPr>
          <w:trHeight w:val="20"/>
        </w:trPr>
        <w:tc>
          <w:tcPr>
            <w:tcW w:w="617" w:type="dxa"/>
            <w:vAlign w:val="center"/>
          </w:tcPr>
          <w:p w14:paraId="5B7EE2AB" w14:textId="77777777" w:rsidR="00E45FF1" w:rsidRPr="00137253" w:rsidRDefault="00E45FF1" w:rsidP="00363460">
            <w:pPr>
              <w:spacing w:before="20" w:after="20"/>
              <w:ind w:firstLine="0"/>
              <w:jc w:val="center"/>
              <w:rPr>
                <w:color w:val="000000"/>
                <w:sz w:val="22"/>
                <w:szCs w:val="22"/>
              </w:rPr>
            </w:pPr>
            <w:r w:rsidRPr="00137253">
              <w:rPr>
                <w:color w:val="000000"/>
                <w:sz w:val="20"/>
                <w:szCs w:val="22"/>
              </w:rPr>
              <w:t>4</w:t>
            </w:r>
          </w:p>
        </w:tc>
        <w:tc>
          <w:tcPr>
            <w:tcW w:w="3367" w:type="dxa"/>
            <w:shd w:val="clear" w:color="auto" w:fill="auto"/>
            <w:noWrap/>
            <w:vAlign w:val="bottom"/>
          </w:tcPr>
          <w:p w14:paraId="2DCAAF3C" w14:textId="20680475" w:rsidR="00E45FF1" w:rsidRPr="00137253" w:rsidRDefault="00E45FF1"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«Культурно-Досуговый центр «РОДИНА» города Невинномысска </w:t>
            </w:r>
            <w:r w:rsidRPr="00BA311F">
              <w:rPr>
                <w:color w:val="000000"/>
                <w:sz w:val="22"/>
                <w:szCs w:val="22"/>
              </w:rPr>
              <w:br/>
              <w:t>(г. Невинномысск, ул. Ленина, 85А)</w:t>
            </w:r>
          </w:p>
        </w:tc>
        <w:tc>
          <w:tcPr>
            <w:tcW w:w="1311" w:type="dxa"/>
            <w:shd w:val="clear" w:color="auto" w:fill="auto"/>
            <w:vAlign w:val="bottom"/>
          </w:tcPr>
          <w:p w14:paraId="53B166F7" w14:textId="771C78BF" w:rsidR="00E45FF1" w:rsidRPr="00E45FF1" w:rsidRDefault="00E45FF1" w:rsidP="00363460">
            <w:pPr>
              <w:spacing w:before="20" w:after="20"/>
              <w:ind w:firstLine="0"/>
              <w:jc w:val="center"/>
              <w:rPr>
                <w:color w:val="000000"/>
                <w:sz w:val="22"/>
                <w:szCs w:val="22"/>
              </w:rPr>
            </w:pPr>
            <w:r w:rsidRPr="00E45FF1">
              <w:rPr>
                <w:color w:val="000000"/>
                <w:sz w:val="22"/>
                <w:szCs w:val="22"/>
              </w:rPr>
              <w:t>100</w:t>
            </w:r>
          </w:p>
        </w:tc>
        <w:tc>
          <w:tcPr>
            <w:tcW w:w="1311" w:type="dxa"/>
            <w:vAlign w:val="bottom"/>
          </w:tcPr>
          <w:p w14:paraId="57C7E739" w14:textId="5B7CA636" w:rsidR="00E45FF1" w:rsidRPr="00E45FF1" w:rsidRDefault="00E45FF1" w:rsidP="00363460">
            <w:pPr>
              <w:spacing w:before="20" w:after="20"/>
              <w:ind w:firstLine="0"/>
              <w:jc w:val="center"/>
              <w:rPr>
                <w:color w:val="000000"/>
                <w:sz w:val="22"/>
                <w:szCs w:val="22"/>
              </w:rPr>
            </w:pPr>
            <w:r w:rsidRPr="00E45FF1">
              <w:rPr>
                <w:color w:val="000000"/>
                <w:sz w:val="22"/>
                <w:szCs w:val="22"/>
              </w:rPr>
              <w:t>100</w:t>
            </w:r>
          </w:p>
        </w:tc>
        <w:tc>
          <w:tcPr>
            <w:tcW w:w="1311" w:type="dxa"/>
            <w:vAlign w:val="bottom"/>
          </w:tcPr>
          <w:p w14:paraId="2AFE5937" w14:textId="068545B3" w:rsidR="00E45FF1" w:rsidRPr="00E45FF1" w:rsidRDefault="00E45FF1" w:rsidP="00363460">
            <w:pPr>
              <w:spacing w:before="20" w:after="20"/>
              <w:ind w:firstLine="0"/>
              <w:jc w:val="center"/>
              <w:rPr>
                <w:color w:val="000000"/>
                <w:sz w:val="22"/>
                <w:szCs w:val="22"/>
              </w:rPr>
            </w:pPr>
            <w:r w:rsidRPr="00E45FF1">
              <w:rPr>
                <w:color w:val="000000"/>
                <w:sz w:val="22"/>
                <w:szCs w:val="22"/>
              </w:rPr>
              <w:t>100</w:t>
            </w:r>
          </w:p>
        </w:tc>
        <w:tc>
          <w:tcPr>
            <w:tcW w:w="1312" w:type="dxa"/>
            <w:vAlign w:val="bottom"/>
          </w:tcPr>
          <w:p w14:paraId="7AB14ED8" w14:textId="51507FED" w:rsidR="00E45FF1" w:rsidRPr="00E45FF1" w:rsidRDefault="00E45FF1" w:rsidP="00363460">
            <w:pPr>
              <w:spacing w:before="20" w:after="20"/>
              <w:ind w:firstLine="0"/>
              <w:jc w:val="center"/>
              <w:rPr>
                <w:color w:val="000000"/>
                <w:sz w:val="20"/>
                <w:szCs w:val="22"/>
              </w:rPr>
            </w:pPr>
            <w:r w:rsidRPr="00E45FF1">
              <w:rPr>
                <w:color w:val="000000"/>
                <w:sz w:val="22"/>
                <w:szCs w:val="22"/>
              </w:rPr>
              <w:t>100</w:t>
            </w:r>
          </w:p>
        </w:tc>
      </w:tr>
    </w:tbl>
    <w:p w14:paraId="252293A5" w14:textId="77777777" w:rsidR="00BE5249" w:rsidRPr="00137253" w:rsidRDefault="00BE5249" w:rsidP="00370A67">
      <w:pPr>
        <w:ind w:firstLine="709"/>
        <w:rPr>
          <w:sz w:val="24"/>
        </w:rPr>
      </w:pPr>
    </w:p>
    <w:p w14:paraId="6275D432" w14:textId="77777777" w:rsidR="00A97861" w:rsidRPr="000D78EE" w:rsidRDefault="00AC5DED" w:rsidP="000D78EE">
      <w:pPr>
        <w:pStyle w:val="4"/>
        <w:ind w:firstLine="0"/>
        <w:jc w:val="center"/>
        <w:rPr>
          <w:sz w:val="36"/>
          <w:szCs w:val="36"/>
        </w:rPr>
      </w:pPr>
      <w:r w:rsidRPr="000D78EE">
        <w:rPr>
          <w:sz w:val="36"/>
          <w:szCs w:val="36"/>
        </w:rPr>
        <w:t>Итоговая</w:t>
      </w:r>
      <w:r w:rsidR="00DA6916" w:rsidRPr="000D78EE">
        <w:rPr>
          <w:sz w:val="36"/>
          <w:szCs w:val="36"/>
        </w:rPr>
        <w:t xml:space="preserve"> </w:t>
      </w:r>
      <w:r w:rsidRPr="000D78EE">
        <w:rPr>
          <w:sz w:val="36"/>
          <w:szCs w:val="36"/>
        </w:rPr>
        <w:t>оценка</w:t>
      </w:r>
      <w:r w:rsidR="00DA6916" w:rsidRPr="000D78EE">
        <w:rPr>
          <w:sz w:val="36"/>
          <w:szCs w:val="36"/>
        </w:rPr>
        <w:t xml:space="preserve"> </w:t>
      </w:r>
      <w:r w:rsidRPr="000D78EE">
        <w:rPr>
          <w:sz w:val="36"/>
          <w:szCs w:val="36"/>
        </w:rPr>
        <w:t>качества</w:t>
      </w:r>
      <w:r w:rsidR="00DA6916" w:rsidRPr="000D78EE">
        <w:rPr>
          <w:sz w:val="36"/>
          <w:szCs w:val="36"/>
        </w:rPr>
        <w:t xml:space="preserve"> </w:t>
      </w:r>
      <w:r w:rsidRPr="000D78EE">
        <w:rPr>
          <w:sz w:val="36"/>
          <w:szCs w:val="36"/>
        </w:rPr>
        <w:t>условий</w:t>
      </w:r>
      <w:r w:rsidR="00DA6916" w:rsidRPr="000D78EE">
        <w:rPr>
          <w:sz w:val="36"/>
          <w:szCs w:val="36"/>
        </w:rPr>
        <w:t xml:space="preserve"> </w:t>
      </w:r>
      <w:r w:rsidR="00A316F5" w:rsidRPr="000D78EE">
        <w:rPr>
          <w:sz w:val="36"/>
          <w:szCs w:val="36"/>
        </w:rPr>
        <w:t>оказания</w:t>
      </w:r>
      <w:r w:rsidR="00DA6916" w:rsidRPr="000D78EE">
        <w:rPr>
          <w:sz w:val="36"/>
          <w:szCs w:val="36"/>
        </w:rPr>
        <w:t xml:space="preserve"> </w:t>
      </w:r>
      <w:r w:rsidR="00A316F5" w:rsidRPr="000D78EE">
        <w:rPr>
          <w:sz w:val="36"/>
          <w:szCs w:val="36"/>
        </w:rPr>
        <w:t>услуг</w:t>
      </w:r>
      <w:r w:rsidR="00DA6916" w:rsidRPr="000D78EE">
        <w:rPr>
          <w:sz w:val="36"/>
          <w:szCs w:val="36"/>
        </w:rPr>
        <w:t xml:space="preserve"> </w:t>
      </w:r>
      <w:r w:rsidR="00370A67" w:rsidRPr="000D78EE">
        <w:rPr>
          <w:sz w:val="36"/>
          <w:szCs w:val="36"/>
        </w:rPr>
        <w:t>организациями культуры</w:t>
      </w:r>
      <w:r w:rsidRPr="000D78EE">
        <w:rPr>
          <w:sz w:val="36"/>
          <w:szCs w:val="36"/>
        </w:rPr>
        <w:t>.</w:t>
      </w:r>
      <w:r w:rsidR="00DA6916" w:rsidRPr="000D78EE">
        <w:rPr>
          <w:sz w:val="36"/>
          <w:szCs w:val="36"/>
        </w:rPr>
        <w:t xml:space="preserve"> </w:t>
      </w:r>
      <w:r w:rsidR="00A97861" w:rsidRPr="000D78EE">
        <w:rPr>
          <w:sz w:val="36"/>
          <w:szCs w:val="36"/>
        </w:rPr>
        <w:t>Рейтинг</w:t>
      </w:r>
      <w:r w:rsidR="00DA6916" w:rsidRPr="000D78EE">
        <w:rPr>
          <w:sz w:val="36"/>
          <w:szCs w:val="36"/>
        </w:rPr>
        <w:t xml:space="preserve"> </w:t>
      </w:r>
      <w:r w:rsidR="00A97861" w:rsidRPr="000D78EE">
        <w:rPr>
          <w:sz w:val="36"/>
          <w:szCs w:val="36"/>
        </w:rPr>
        <w:t>организаций</w:t>
      </w:r>
    </w:p>
    <w:p w14:paraId="5D5A6B23" w14:textId="77777777" w:rsidR="00A97861" w:rsidRPr="00137253" w:rsidRDefault="00A97861" w:rsidP="00F2107D">
      <w:pPr>
        <w:ind w:firstLine="0"/>
        <w:rPr>
          <w:sz w:val="24"/>
          <w:lang w:eastAsia="en-US"/>
        </w:rPr>
      </w:pPr>
    </w:p>
    <w:p w14:paraId="70CD09E9" w14:textId="34E547B9" w:rsidR="00A316F5" w:rsidRPr="00137253" w:rsidRDefault="00A316F5" w:rsidP="00F2107D">
      <w:pPr>
        <w:ind w:firstLine="0"/>
        <w:rPr>
          <w:sz w:val="24"/>
          <w:lang w:eastAsia="en-US"/>
        </w:rPr>
      </w:pPr>
      <w:r w:rsidRPr="00137253">
        <w:rPr>
          <w:sz w:val="24"/>
          <w:lang w:eastAsia="en-US"/>
        </w:rPr>
        <w:t>Итоговый</w:t>
      </w:r>
      <w:r w:rsidR="00DA6916" w:rsidRPr="00137253">
        <w:rPr>
          <w:sz w:val="24"/>
          <w:lang w:eastAsia="en-US"/>
        </w:rPr>
        <w:t xml:space="preserve"> </w:t>
      </w:r>
      <w:r w:rsidRPr="00137253">
        <w:rPr>
          <w:sz w:val="24"/>
          <w:lang w:eastAsia="en-US"/>
        </w:rPr>
        <w:t>п</w:t>
      </w:r>
      <w:r w:rsidR="00A97861" w:rsidRPr="00137253">
        <w:rPr>
          <w:sz w:val="24"/>
          <w:lang w:eastAsia="en-US"/>
        </w:rPr>
        <w:t>оказатель</w:t>
      </w:r>
      <w:r w:rsidR="00DA6916" w:rsidRPr="00137253">
        <w:rPr>
          <w:sz w:val="24"/>
          <w:lang w:eastAsia="en-US"/>
        </w:rPr>
        <w:t xml:space="preserve"> </w:t>
      </w:r>
      <w:r w:rsidR="00A97861" w:rsidRPr="00137253">
        <w:rPr>
          <w:sz w:val="24"/>
          <w:lang w:eastAsia="en-US"/>
        </w:rPr>
        <w:t>оценки</w:t>
      </w:r>
      <w:r w:rsidR="00DA6916" w:rsidRPr="00137253">
        <w:rPr>
          <w:sz w:val="24"/>
          <w:lang w:eastAsia="en-US"/>
        </w:rPr>
        <w:t xml:space="preserve"> </w:t>
      </w:r>
      <w:r w:rsidR="00A97861" w:rsidRPr="00137253">
        <w:rPr>
          <w:sz w:val="24"/>
          <w:lang w:eastAsia="en-US"/>
        </w:rPr>
        <w:t>качества</w:t>
      </w:r>
      <w:r w:rsidR="00DA6916" w:rsidRPr="00137253">
        <w:rPr>
          <w:sz w:val="24"/>
          <w:lang w:eastAsia="en-US"/>
        </w:rPr>
        <w:t xml:space="preserve"> </w:t>
      </w:r>
      <w:r w:rsidR="00A97861" w:rsidRPr="00137253">
        <w:rPr>
          <w:sz w:val="24"/>
          <w:lang w:eastAsia="en-US"/>
        </w:rPr>
        <w:t>оказания</w:t>
      </w:r>
      <w:r w:rsidR="00DA6916" w:rsidRPr="00137253">
        <w:rPr>
          <w:sz w:val="24"/>
          <w:lang w:eastAsia="en-US"/>
        </w:rPr>
        <w:t xml:space="preserve"> </w:t>
      </w:r>
      <w:r w:rsidR="00A97861" w:rsidRPr="00137253">
        <w:rPr>
          <w:sz w:val="24"/>
          <w:lang w:eastAsia="en-US"/>
        </w:rPr>
        <w:t>услуг</w:t>
      </w:r>
      <w:r w:rsidR="00DA6916" w:rsidRPr="00137253">
        <w:rPr>
          <w:sz w:val="24"/>
          <w:lang w:eastAsia="en-US"/>
        </w:rPr>
        <w:t xml:space="preserve"> </w:t>
      </w:r>
      <w:r w:rsidR="00370A67" w:rsidRPr="00137253">
        <w:rPr>
          <w:sz w:val="24"/>
          <w:lang w:eastAsia="en-US"/>
        </w:rPr>
        <w:t xml:space="preserve">учреждениями культуры </w:t>
      </w:r>
      <w:r w:rsidR="006129E4" w:rsidRPr="00137253">
        <w:rPr>
          <w:sz w:val="24"/>
          <w:lang w:eastAsia="en-US"/>
        </w:rPr>
        <w:t>г.</w:t>
      </w:r>
      <w:r w:rsidR="00C75997" w:rsidRPr="00137253">
        <w:t xml:space="preserve"> </w:t>
      </w:r>
      <w:r w:rsidR="00C75997" w:rsidRPr="00137253">
        <w:rPr>
          <w:sz w:val="24"/>
          <w:lang w:eastAsia="en-US"/>
        </w:rPr>
        <w:t>Невинномысска</w:t>
      </w:r>
      <w:r w:rsidR="00DA6916" w:rsidRPr="00137253">
        <w:rPr>
          <w:sz w:val="24"/>
          <w:lang w:eastAsia="en-US"/>
        </w:rPr>
        <w:t xml:space="preserve"> </w:t>
      </w:r>
      <w:r w:rsidR="00A97861" w:rsidRPr="00137253">
        <w:rPr>
          <w:sz w:val="24"/>
          <w:lang w:eastAsia="en-US"/>
        </w:rPr>
        <w:t>составил</w:t>
      </w:r>
      <w:r w:rsidR="00DA6916" w:rsidRPr="00137253">
        <w:rPr>
          <w:sz w:val="24"/>
          <w:lang w:eastAsia="en-US"/>
        </w:rPr>
        <w:t xml:space="preserve"> </w:t>
      </w:r>
      <w:r w:rsidR="007E60B5">
        <w:rPr>
          <w:b/>
          <w:lang w:eastAsia="en-US"/>
        </w:rPr>
        <w:t>74,75</w:t>
      </w:r>
      <w:r w:rsidR="00B25DE9" w:rsidRPr="00137253">
        <w:rPr>
          <w:sz w:val="24"/>
          <w:lang w:eastAsia="en-US"/>
        </w:rPr>
        <w:t xml:space="preserve"> </w:t>
      </w:r>
      <w:r w:rsidR="00A97861" w:rsidRPr="00137253">
        <w:rPr>
          <w:sz w:val="24"/>
          <w:lang w:eastAsia="en-US"/>
        </w:rPr>
        <w:t>балл</w:t>
      </w:r>
      <w:r w:rsidR="005078AB" w:rsidRPr="00137253">
        <w:rPr>
          <w:sz w:val="24"/>
          <w:lang w:eastAsia="en-US"/>
        </w:rPr>
        <w:t>ов</w:t>
      </w:r>
      <w:r w:rsidRPr="00137253">
        <w:rPr>
          <w:sz w:val="24"/>
          <w:lang w:eastAsia="en-US"/>
        </w:rPr>
        <w:t>.</w:t>
      </w:r>
    </w:p>
    <w:p w14:paraId="05021494" w14:textId="77777777" w:rsidR="006129E4" w:rsidRPr="00137253" w:rsidRDefault="006129E4" w:rsidP="006129E4">
      <w:pPr>
        <w:ind w:firstLine="0"/>
        <w:rPr>
          <w:sz w:val="24"/>
          <w:lang w:eastAsia="en-US"/>
        </w:rPr>
      </w:pPr>
    </w:p>
    <w:p w14:paraId="05AAA2ED" w14:textId="77777777" w:rsidR="00CC3455" w:rsidRPr="000D78EE" w:rsidRDefault="00CC3455" w:rsidP="000D78EE">
      <w:pPr>
        <w:pStyle w:val="20"/>
        <w:spacing w:before="0" w:after="120"/>
        <w:rPr>
          <w:rFonts w:ascii="Times New Roman" w:hAnsi="Times New Roman" w:cs="Times New Roman"/>
          <w:sz w:val="24"/>
          <w:szCs w:val="24"/>
        </w:rPr>
      </w:pPr>
      <w:r w:rsidRPr="000D78EE">
        <w:rPr>
          <w:rFonts w:ascii="Times New Roman" w:hAnsi="Times New Roman" w:cs="Times New Roman"/>
          <w:sz w:val="24"/>
          <w:szCs w:val="24"/>
        </w:rPr>
        <w:t xml:space="preserve">Таблица </w:t>
      </w:r>
      <w:r w:rsidR="002C723C" w:rsidRPr="000D78EE">
        <w:rPr>
          <w:rFonts w:ascii="Times New Roman" w:hAnsi="Times New Roman" w:cs="Times New Roman"/>
          <w:sz w:val="24"/>
          <w:szCs w:val="24"/>
        </w:rPr>
        <w:t>6</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6942DE" w:rsidRPr="00137253" w14:paraId="4753D4AF" w14:textId="77777777" w:rsidTr="00137253">
        <w:trPr>
          <w:cantSplit/>
          <w:trHeight w:val="2612"/>
          <w:tblHeader/>
        </w:trPr>
        <w:tc>
          <w:tcPr>
            <w:tcW w:w="582" w:type="dxa"/>
            <w:shd w:val="clear" w:color="auto" w:fill="8DB3E2" w:themeFill="text2" w:themeFillTint="66"/>
            <w:vAlign w:val="center"/>
          </w:tcPr>
          <w:p w14:paraId="7E3912EB" w14:textId="77777777" w:rsidR="006942DE" w:rsidRPr="00137253" w:rsidRDefault="006942DE" w:rsidP="008D5AC1">
            <w:pPr>
              <w:autoSpaceDE/>
              <w:autoSpaceDN/>
              <w:adjustRightInd/>
              <w:spacing w:before="40" w:after="40"/>
              <w:ind w:firstLine="0"/>
              <w:jc w:val="center"/>
              <w:rPr>
                <w:b/>
                <w:bCs w:val="0"/>
                <w:sz w:val="18"/>
                <w:szCs w:val="20"/>
              </w:rPr>
            </w:pPr>
            <w:r w:rsidRPr="00137253">
              <w:rPr>
                <w:b/>
                <w:bCs w:val="0"/>
                <w:sz w:val="18"/>
                <w:szCs w:val="20"/>
              </w:rPr>
              <w:t xml:space="preserve">№ </w:t>
            </w:r>
            <w:proofErr w:type="gramStart"/>
            <w:r w:rsidRPr="00137253">
              <w:rPr>
                <w:b/>
                <w:bCs w:val="0"/>
                <w:sz w:val="18"/>
                <w:szCs w:val="20"/>
              </w:rPr>
              <w:t>п</w:t>
            </w:r>
            <w:proofErr w:type="gramEnd"/>
            <w:r w:rsidRPr="00137253">
              <w:rPr>
                <w:b/>
                <w:bCs w:val="0"/>
                <w:sz w:val="18"/>
                <w:szCs w:val="20"/>
              </w:rPr>
              <w:t>/п</w:t>
            </w:r>
          </w:p>
        </w:tc>
        <w:tc>
          <w:tcPr>
            <w:tcW w:w="2835" w:type="dxa"/>
            <w:shd w:val="clear" w:color="auto" w:fill="8DB3E2" w:themeFill="text2" w:themeFillTint="66"/>
            <w:noWrap/>
            <w:vAlign w:val="center"/>
            <w:hideMark/>
          </w:tcPr>
          <w:p w14:paraId="6E97C3BE" w14:textId="77777777" w:rsidR="006942DE" w:rsidRPr="00137253" w:rsidRDefault="006942DE" w:rsidP="008D5AC1">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789" w:type="dxa"/>
            <w:shd w:val="clear" w:color="auto" w:fill="8DB3E2" w:themeFill="text2" w:themeFillTint="66"/>
            <w:noWrap/>
            <w:textDirection w:val="btLr"/>
            <w:vAlign w:val="center"/>
            <w:hideMark/>
          </w:tcPr>
          <w:p w14:paraId="4F3D5253" w14:textId="77777777"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 xml:space="preserve">1. Открытость и доступность информации </w:t>
            </w:r>
          </w:p>
        </w:tc>
        <w:tc>
          <w:tcPr>
            <w:tcW w:w="790" w:type="dxa"/>
            <w:shd w:val="clear" w:color="auto" w:fill="8DB3E2" w:themeFill="text2" w:themeFillTint="66"/>
            <w:noWrap/>
            <w:textDirection w:val="btLr"/>
            <w:vAlign w:val="center"/>
          </w:tcPr>
          <w:p w14:paraId="7E8C0F31" w14:textId="77777777"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2. Комфортность условий предоставления услуг</w:t>
            </w:r>
          </w:p>
        </w:tc>
        <w:tc>
          <w:tcPr>
            <w:tcW w:w="790" w:type="dxa"/>
            <w:shd w:val="clear" w:color="auto" w:fill="8DB3E2" w:themeFill="text2" w:themeFillTint="66"/>
            <w:textDirection w:val="btLr"/>
            <w:vAlign w:val="center"/>
          </w:tcPr>
          <w:p w14:paraId="5E2FD138" w14:textId="77777777"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3. Доступность услуг для инвалидов</w:t>
            </w:r>
          </w:p>
        </w:tc>
        <w:tc>
          <w:tcPr>
            <w:tcW w:w="790" w:type="dxa"/>
            <w:shd w:val="clear" w:color="auto" w:fill="8DB3E2" w:themeFill="text2" w:themeFillTint="66"/>
            <w:textDirection w:val="btLr"/>
            <w:vAlign w:val="center"/>
          </w:tcPr>
          <w:p w14:paraId="6B7A4C73" w14:textId="77777777" w:rsidR="006942DE" w:rsidRPr="00137253" w:rsidRDefault="006942DE" w:rsidP="008D5AC1">
            <w:pPr>
              <w:ind w:left="113" w:firstLine="0"/>
              <w:jc w:val="left"/>
              <w:rPr>
                <w:b/>
                <w:bCs w:val="0"/>
                <w:sz w:val="18"/>
                <w:szCs w:val="20"/>
              </w:rPr>
            </w:pPr>
            <w:r w:rsidRPr="00137253">
              <w:rPr>
                <w:b/>
                <w:bCs w:val="0"/>
                <w:sz w:val="18"/>
                <w:szCs w:val="20"/>
              </w:rPr>
              <w:t xml:space="preserve">4. Доброжелательность, вежливость работников организации </w:t>
            </w:r>
          </w:p>
        </w:tc>
        <w:tc>
          <w:tcPr>
            <w:tcW w:w="790" w:type="dxa"/>
            <w:shd w:val="clear" w:color="auto" w:fill="8DB3E2" w:themeFill="text2" w:themeFillTint="66"/>
            <w:textDirection w:val="btLr"/>
            <w:vAlign w:val="center"/>
          </w:tcPr>
          <w:p w14:paraId="4DD3C253" w14:textId="77777777" w:rsidR="006942DE" w:rsidRPr="00137253" w:rsidRDefault="006942DE" w:rsidP="008D5AC1">
            <w:pPr>
              <w:ind w:left="113" w:firstLine="0"/>
              <w:jc w:val="left"/>
              <w:rPr>
                <w:b/>
                <w:bCs w:val="0"/>
                <w:sz w:val="18"/>
                <w:szCs w:val="20"/>
              </w:rPr>
            </w:pPr>
            <w:r w:rsidRPr="00137253">
              <w:rPr>
                <w:b/>
                <w:bCs w:val="0"/>
                <w:sz w:val="18"/>
                <w:szCs w:val="20"/>
              </w:rPr>
              <w:t>5. Удовлетворенность условиями оказания услуг</w:t>
            </w:r>
          </w:p>
        </w:tc>
        <w:tc>
          <w:tcPr>
            <w:tcW w:w="790" w:type="dxa"/>
            <w:shd w:val="clear" w:color="auto" w:fill="8DB3E2" w:themeFill="text2" w:themeFillTint="66"/>
            <w:textDirection w:val="btLr"/>
            <w:vAlign w:val="center"/>
          </w:tcPr>
          <w:p w14:paraId="4FD2CF61" w14:textId="77777777"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ОБЩИЙ БАЛЛ</w:t>
            </w:r>
          </w:p>
        </w:tc>
        <w:tc>
          <w:tcPr>
            <w:tcW w:w="790" w:type="dxa"/>
            <w:shd w:val="clear" w:color="auto" w:fill="8DB3E2" w:themeFill="text2" w:themeFillTint="66"/>
            <w:textDirection w:val="btLr"/>
            <w:vAlign w:val="center"/>
          </w:tcPr>
          <w:p w14:paraId="656AA549" w14:textId="77777777"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РЕЙТИНГ</w:t>
            </w:r>
          </w:p>
        </w:tc>
      </w:tr>
      <w:tr w:rsidR="00B27C5E" w:rsidRPr="00137253" w14:paraId="6CA5BEAE" w14:textId="77777777" w:rsidTr="00B27C5E">
        <w:trPr>
          <w:trHeight w:val="20"/>
        </w:trPr>
        <w:tc>
          <w:tcPr>
            <w:tcW w:w="582" w:type="dxa"/>
            <w:vAlign w:val="center"/>
          </w:tcPr>
          <w:p w14:paraId="76131E61" w14:textId="52BF0A29" w:rsidR="00B27C5E" w:rsidRPr="00137253" w:rsidRDefault="00B27C5E" w:rsidP="00D66864">
            <w:pPr>
              <w:spacing w:before="20" w:after="20"/>
              <w:ind w:firstLine="0"/>
              <w:jc w:val="center"/>
              <w:rPr>
                <w:color w:val="000000"/>
                <w:sz w:val="20"/>
                <w:szCs w:val="22"/>
              </w:rPr>
            </w:pPr>
            <w:r>
              <w:rPr>
                <w:color w:val="000000"/>
                <w:sz w:val="20"/>
                <w:szCs w:val="22"/>
              </w:rPr>
              <w:t>1</w:t>
            </w:r>
          </w:p>
        </w:tc>
        <w:tc>
          <w:tcPr>
            <w:tcW w:w="2835" w:type="dxa"/>
            <w:shd w:val="clear" w:color="auto" w:fill="auto"/>
            <w:noWrap/>
            <w:vAlign w:val="bottom"/>
          </w:tcPr>
          <w:p w14:paraId="3CC5A902" w14:textId="45FA7EF8" w:rsidR="00B27C5E" w:rsidRPr="00137253" w:rsidRDefault="00B27C5E" w:rsidP="00137253">
            <w:pPr>
              <w:spacing w:before="20" w:after="20"/>
              <w:ind w:firstLine="0"/>
              <w:rPr>
                <w:color w:val="000000"/>
                <w:sz w:val="20"/>
                <w:szCs w:val="20"/>
              </w:rPr>
            </w:pPr>
            <w:r w:rsidRPr="00BA311F">
              <w:rPr>
                <w:color w:val="000000"/>
                <w:sz w:val="22"/>
                <w:szCs w:val="22"/>
              </w:rPr>
              <w:t>Муниципальное бюджетное учреждение «Центральная городская библиотека» города Невинномысска</w:t>
            </w:r>
            <w:r w:rsidRPr="00BA311F">
              <w:rPr>
                <w:color w:val="000000"/>
                <w:sz w:val="22"/>
                <w:szCs w:val="22"/>
              </w:rPr>
              <w:br/>
              <w:t>(г. Невинномысск, б. Мира, 16А)</w:t>
            </w:r>
          </w:p>
        </w:tc>
        <w:tc>
          <w:tcPr>
            <w:tcW w:w="789" w:type="dxa"/>
            <w:shd w:val="clear" w:color="auto" w:fill="auto"/>
            <w:vAlign w:val="center"/>
          </w:tcPr>
          <w:p w14:paraId="05F18367" w14:textId="23B705BE" w:rsidR="00B27C5E" w:rsidRPr="009D149A" w:rsidRDefault="00B27C5E" w:rsidP="009D149A">
            <w:pPr>
              <w:spacing w:before="20" w:after="20"/>
              <w:ind w:firstLine="0"/>
              <w:jc w:val="center"/>
              <w:rPr>
                <w:sz w:val="20"/>
                <w:szCs w:val="22"/>
              </w:rPr>
            </w:pPr>
            <w:r w:rsidRPr="00142D6C">
              <w:rPr>
                <w:color w:val="000000"/>
                <w:sz w:val="22"/>
                <w:szCs w:val="22"/>
              </w:rPr>
              <w:t>80</w:t>
            </w:r>
          </w:p>
        </w:tc>
        <w:tc>
          <w:tcPr>
            <w:tcW w:w="790" w:type="dxa"/>
            <w:shd w:val="clear" w:color="auto" w:fill="auto"/>
            <w:vAlign w:val="center"/>
          </w:tcPr>
          <w:p w14:paraId="1D4AB972" w14:textId="0E0B354C" w:rsidR="00B27C5E" w:rsidRPr="009D149A" w:rsidRDefault="00B27C5E" w:rsidP="009D149A">
            <w:pPr>
              <w:spacing w:before="20" w:after="20"/>
              <w:ind w:firstLine="0"/>
              <w:jc w:val="center"/>
              <w:rPr>
                <w:sz w:val="20"/>
                <w:szCs w:val="22"/>
              </w:rPr>
            </w:pPr>
            <w:r w:rsidRPr="009D149A">
              <w:rPr>
                <w:color w:val="000000"/>
                <w:sz w:val="22"/>
                <w:szCs w:val="22"/>
              </w:rPr>
              <w:t>70</w:t>
            </w:r>
          </w:p>
        </w:tc>
        <w:tc>
          <w:tcPr>
            <w:tcW w:w="790" w:type="dxa"/>
            <w:vAlign w:val="center"/>
          </w:tcPr>
          <w:p w14:paraId="56B918A3" w14:textId="4B004AB2" w:rsidR="00B27C5E" w:rsidRPr="009D149A" w:rsidRDefault="00B27C5E" w:rsidP="009D149A">
            <w:pPr>
              <w:spacing w:before="20" w:after="20"/>
              <w:ind w:firstLine="0"/>
              <w:jc w:val="center"/>
              <w:rPr>
                <w:sz w:val="20"/>
                <w:szCs w:val="22"/>
              </w:rPr>
            </w:pPr>
            <w:r w:rsidRPr="009D149A">
              <w:rPr>
                <w:color w:val="000000"/>
                <w:sz w:val="22"/>
                <w:szCs w:val="22"/>
              </w:rPr>
              <w:t>40</w:t>
            </w:r>
          </w:p>
        </w:tc>
        <w:tc>
          <w:tcPr>
            <w:tcW w:w="790" w:type="dxa"/>
            <w:vAlign w:val="center"/>
          </w:tcPr>
          <w:p w14:paraId="15F31755" w14:textId="482C16C2" w:rsidR="00B27C5E" w:rsidRPr="009D149A" w:rsidRDefault="00B27C5E" w:rsidP="009D149A">
            <w:pPr>
              <w:spacing w:before="20" w:after="20"/>
              <w:ind w:firstLine="0"/>
              <w:jc w:val="center"/>
              <w:rPr>
                <w:sz w:val="20"/>
                <w:szCs w:val="22"/>
              </w:rPr>
            </w:pPr>
            <w:r w:rsidRPr="009D149A">
              <w:rPr>
                <w:color w:val="000000"/>
                <w:sz w:val="22"/>
                <w:szCs w:val="22"/>
              </w:rPr>
              <w:t>100</w:t>
            </w:r>
          </w:p>
        </w:tc>
        <w:tc>
          <w:tcPr>
            <w:tcW w:w="790" w:type="dxa"/>
            <w:vAlign w:val="center"/>
          </w:tcPr>
          <w:p w14:paraId="29D2E3DC" w14:textId="12D0992D" w:rsidR="00B27C5E" w:rsidRPr="00B27C5E" w:rsidRDefault="00B27C5E" w:rsidP="009D149A">
            <w:pPr>
              <w:spacing w:before="20" w:after="20"/>
              <w:ind w:firstLine="0"/>
              <w:jc w:val="center"/>
              <w:rPr>
                <w:color w:val="000000"/>
                <w:sz w:val="22"/>
                <w:szCs w:val="22"/>
              </w:rPr>
            </w:pPr>
            <w:r w:rsidRPr="009D149A">
              <w:rPr>
                <w:color w:val="000000"/>
                <w:sz w:val="22"/>
                <w:szCs w:val="22"/>
              </w:rPr>
              <w:t>100</w:t>
            </w:r>
          </w:p>
        </w:tc>
        <w:tc>
          <w:tcPr>
            <w:tcW w:w="790" w:type="dxa"/>
            <w:vAlign w:val="center"/>
          </w:tcPr>
          <w:p w14:paraId="1A7C2972" w14:textId="2D3D97E1" w:rsidR="00B27C5E" w:rsidRPr="00B27C5E" w:rsidRDefault="00B27C5E" w:rsidP="00B27C5E">
            <w:pPr>
              <w:spacing w:before="20" w:after="20"/>
              <w:ind w:firstLine="0"/>
              <w:jc w:val="center"/>
              <w:rPr>
                <w:color w:val="000000"/>
                <w:sz w:val="22"/>
                <w:szCs w:val="22"/>
              </w:rPr>
            </w:pPr>
            <w:r w:rsidRPr="00B27C5E">
              <w:rPr>
                <w:color w:val="000000"/>
                <w:sz w:val="22"/>
                <w:szCs w:val="22"/>
              </w:rPr>
              <w:t>78,00</w:t>
            </w:r>
          </w:p>
        </w:tc>
        <w:tc>
          <w:tcPr>
            <w:tcW w:w="790" w:type="dxa"/>
            <w:vAlign w:val="center"/>
          </w:tcPr>
          <w:p w14:paraId="284EA892" w14:textId="3E6A942D" w:rsidR="00B27C5E" w:rsidRPr="00B27C5E" w:rsidRDefault="00B27C5E" w:rsidP="009D149A">
            <w:pPr>
              <w:ind w:firstLine="0"/>
              <w:jc w:val="center"/>
              <w:rPr>
                <w:color w:val="000000"/>
                <w:sz w:val="22"/>
                <w:szCs w:val="22"/>
              </w:rPr>
            </w:pPr>
            <w:r w:rsidRPr="009D149A">
              <w:rPr>
                <w:color w:val="000000"/>
                <w:sz w:val="22"/>
                <w:szCs w:val="22"/>
              </w:rPr>
              <w:t>1</w:t>
            </w:r>
          </w:p>
        </w:tc>
      </w:tr>
      <w:tr w:rsidR="00B27C5E" w:rsidRPr="00137253" w14:paraId="490B476C" w14:textId="77777777" w:rsidTr="00B27C5E">
        <w:trPr>
          <w:trHeight w:val="20"/>
        </w:trPr>
        <w:tc>
          <w:tcPr>
            <w:tcW w:w="582" w:type="dxa"/>
            <w:vAlign w:val="center"/>
          </w:tcPr>
          <w:p w14:paraId="2D910AA7" w14:textId="3EFE119C" w:rsidR="00B27C5E" w:rsidRPr="00137253" w:rsidRDefault="00B27C5E" w:rsidP="00D66864">
            <w:pPr>
              <w:spacing w:before="20" w:after="20"/>
              <w:ind w:firstLine="0"/>
              <w:jc w:val="center"/>
              <w:rPr>
                <w:color w:val="000000"/>
                <w:sz w:val="20"/>
                <w:szCs w:val="22"/>
              </w:rPr>
            </w:pPr>
            <w:r>
              <w:rPr>
                <w:color w:val="000000"/>
                <w:sz w:val="20"/>
                <w:szCs w:val="22"/>
              </w:rPr>
              <w:t>2</w:t>
            </w:r>
          </w:p>
        </w:tc>
        <w:tc>
          <w:tcPr>
            <w:tcW w:w="2835" w:type="dxa"/>
            <w:shd w:val="clear" w:color="auto" w:fill="auto"/>
            <w:noWrap/>
            <w:vAlign w:val="bottom"/>
          </w:tcPr>
          <w:p w14:paraId="68710661" w14:textId="4B58694E" w:rsidR="00B27C5E" w:rsidRPr="00137253" w:rsidRDefault="00B27C5E" w:rsidP="00137253">
            <w:pPr>
              <w:spacing w:before="20" w:after="20"/>
              <w:ind w:firstLine="0"/>
              <w:rPr>
                <w:color w:val="000000"/>
                <w:sz w:val="20"/>
                <w:szCs w:val="20"/>
              </w:rPr>
            </w:pPr>
            <w:r w:rsidRPr="00BA311F">
              <w:rPr>
                <w:color w:val="000000"/>
                <w:sz w:val="22"/>
                <w:szCs w:val="22"/>
              </w:rPr>
              <w:t>Муниципальное бюджетное учреждение культуры «Дом культуры «Шерстяник» города Невинномысска (г. Невинномысск, ул. Маяковского, 24</w:t>
            </w:r>
          </w:p>
        </w:tc>
        <w:tc>
          <w:tcPr>
            <w:tcW w:w="789" w:type="dxa"/>
            <w:shd w:val="clear" w:color="auto" w:fill="auto"/>
            <w:vAlign w:val="center"/>
          </w:tcPr>
          <w:p w14:paraId="530EA682" w14:textId="7DA15F65" w:rsidR="00B27C5E" w:rsidRPr="009D149A" w:rsidRDefault="00B27C5E" w:rsidP="009D149A">
            <w:pPr>
              <w:spacing w:before="20" w:after="20"/>
              <w:ind w:firstLine="0"/>
              <w:jc w:val="center"/>
              <w:rPr>
                <w:sz w:val="20"/>
                <w:szCs w:val="22"/>
              </w:rPr>
            </w:pPr>
            <w:r w:rsidRPr="00142D6C">
              <w:rPr>
                <w:color w:val="000000"/>
                <w:sz w:val="22"/>
                <w:szCs w:val="22"/>
              </w:rPr>
              <w:t>83</w:t>
            </w:r>
          </w:p>
        </w:tc>
        <w:tc>
          <w:tcPr>
            <w:tcW w:w="790" w:type="dxa"/>
            <w:shd w:val="clear" w:color="auto" w:fill="auto"/>
            <w:vAlign w:val="center"/>
          </w:tcPr>
          <w:p w14:paraId="741698F3" w14:textId="6113740A" w:rsidR="00B27C5E" w:rsidRPr="009D149A" w:rsidRDefault="00B27C5E" w:rsidP="009D149A">
            <w:pPr>
              <w:spacing w:before="20" w:after="20"/>
              <w:ind w:firstLine="0"/>
              <w:jc w:val="center"/>
              <w:rPr>
                <w:sz w:val="20"/>
                <w:szCs w:val="22"/>
              </w:rPr>
            </w:pPr>
            <w:r w:rsidRPr="009D149A">
              <w:rPr>
                <w:color w:val="000000"/>
                <w:sz w:val="22"/>
                <w:szCs w:val="22"/>
              </w:rPr>
              <w:t>55</w:t>
            </w:r>
          </w:p>
        </w:tc>
        <w:tc>
          <w:tcPr>
            <w:tcW w:w="790" w:type="dxa"/>
            <w:vAlign w:val="center"/>
          </w:tcPr>
          <w:p w14:paraId="21F6864F" w14:textId="23E33508" w:rsidR="00B27C5E" w:rsidRPr="009D149A" w:rsidRDefault="00B27C5E" w:rsidP="009D149A">
            <w:pPr>
              <w:spacing w:before="20" w:after="20"/>
              <w:ind w:firstLine="0"/>
              <w:jc w:val="center"/>
              <w:rPr>
                <w:sz w:val="20"/>
                <w:szCs w:val="22"/>
              </w:rPr>
            </w:pPr>
            <w:r w:rsidRPr="009D149A">
              <w:rPr>
                <w:color w:val="000000"/>
                <w:sz w:val="22"/>
                <w:szCs w:val="22"/>
              </w:rPr>
              <w:t>37</w:t>
            </w:r>
          </w:p>
        </w:tc>
        <w:tc>
          <w:tcPr>
            <w:tcW w:w="790" w:type="dxa"/>
            <w:vAlign w:val="center"/>
          </w:tcPr>
          <w:p w14:paraId="098B4B0F" w14:textId="562DD4F4" w:rsidR="00B27C5E" w:rsidRPr="009D149A" w:rsidRDefault="00B27C5E" w:rsidP="009D149A">
            <w:pPr>
              <w:spacing w:before="20" w:after="20"/>
              <w:ind w:firstLine="0"/>
              <w:jc w:val="center"/>
              <w:rPr>
                <w:sz w:val="20"/>
                <w:szCs w:val="22"/>
              </w:rPr>
            </w:pPr>
            <w:r w:rsidRPr="009D149A">
              <w:rPr>
                <w:color w:val="000000"/>
                <w:sz w:val="22"/>
                <w:szCs w:val="22"/>
              </w:rPr>
              <w:t>98</w:t>
            </w:r>
          </w:p>
        </w:tc>
        <w:tc>
          <w:tcPr>
            <w:tcW w:w="790" w:type="dxa"/>
            <w:vAlign w:val="center"/>
          </w:tcPr>
          <w:p w14:paraId="3FCB476E" w14:textId="4493FDBC" w:rsidR="00B27C5E" w:rsidRPr="00B27C5E" w:rsidRDefault="00B27C5E" w:rsidP="009D149A">
            <w:pPr>
              <w:spacing w:before="20" w:after="20"/>
              <w:ind w:firstLine="0"/>
              <w:jc w:val="center"/>
              <w:rPr>
                <w:color w:val="000000"/>
                <w:sz w:val="22"/>
                <w:szCs w:val="22"/>
              </w:rPr>
            </w:pPr>
            <w:r w:rsidRPr="009D149A">
              <w:rPr>
                <w:color w:val="000000"/>
                <w:sz w:val="22"/>
                <w:szCs w:val="22"/>
              </w:rPr>
              <w:t>94</w:t>
            </w:r>
          </w:p>
        </w:tc>
        <w:tc>
          <w:tcPr>
            <w:tcW w:w="790" w:type="dxa"/>
            <w:vAlign w:val="center"/>
          </w:tcPr>
          <w:p w14:paraId="74801DA6" w14:textId="316A0D15" w:rsidR="00B27C5E" w:rsidRPr="00B27C5E" w:rsidRDefault="00EB69C1" w:rsidP="00B27C5E">
            <w:pPr>
              <w:spacing w:before="20" w:after="20"/>
              <w:ind w:firstLine="0"/>
              <w:jc w:val="center"/>
              <w:rPr>
                <w:color w:val="000000"/>
                <w:sz w:val="22"/>
                <w:szCs w:val="22"/>
              </w:rPr>
            </w:pPr>
            <w:r>
              <w:rPr>
                <w:color w:val="000000"/>
                <w:sz w:val="22"/>
                <w:szCs w:val="22"/>
              </w:rPr>
              <w:t>73,44</w:t>
            </w:r>
          </w:p>
        </w:tc>
        <w:tc>
          <w:tcPr>
            <w:tcW w:w="790" w:type="dxa"/>
            <w:vAlign w:val="center"/>
          </w:tcPr>
          <w:p w14:paraId="71FE6F93" w14:textId="1B521D82" w:rsidR="00B27C5E" w:rsidRPr="00B27C5E" w:rsidRDefault="00EB69C1" w:rsidP="009D149A">
            <w:pPr>
              <w:ind w:firstLine="0"/>
              <w:jc w:val="center"/>
              <w:rPr>
                <w:color w:val="000000"/>
                <w:sz w:val="22"/>
                <w:szCs w:val="22"/>
              </w:rPr>
            </w:pPr>
            <w:r>
              <w:rPr>
                <w:color w:val="000000"/>
                <w:sz w:val="22"/>
                <w:szCs w:val="22"/>
              </w:rPr>
              <w:t>4</w:t>
            </w:r>
          </w:p>
        </w:tc>
      </w:tr>
      <w:tr w:rsidR="00B27C5E" w:rsidRPr="00137253" w14:paraId="06A6718A" w14:textId="77777777" w:rsidTr="00B27C5E">
        <w:trPr>
          <w:trHeight w:val="20"/>
        </w:trPr>
        <w:tc>
          <w:tcPr>
            <w:tcW w:w="582" w:type="dxa"/>
            <w:vAlign w:val="center"/>
          </w:tcPr>
          <w:p w14:paraId="50BFDF29" w14:textId="0FBFB4D3" w:rsidR="00B27C5E" w:rsidRPr="00137253" w:rsidRDefault="00B27C5E" w:rsidP="00D66864">
            <w:pPr>
              <w:spacing w:before="20" w:after="20"/>
              <w:ind w:firstLine="0"/>
              <w:jc w:val="center"/>
              <w:rPr>
                <w:color w:val="000000"/>
                <w:sz w:val="20"/>
                <w:szCs w:val="22"/>
              </w:rPr>
            </w:pPr>
            <w:r>
              <w:rPr>
                <w:color w:val="000000"/>
                <w:sz w:val="20"/>
                <w:szCs w:val="22"/>
              </w:rPr>
              <w:t>3</w:t>
            </w:r>
          </w:p>
        </w:tc>
        <w:tc>
          <w:tcPr>
            <w:tcW w:w="2835" w:type="dxa"/>
            <w:shd w:val="clear" w:color="auto" w:fill="auto"/>
            <w:noWrap/>
            <w:vAlign w:val="bottom"/>
          </w:tcPr>
          <w:p w14:paraId="35E64E9C" w14:textId="5F3D826E" w:rsidR="00B27C5E" w:rsidRPr="00137253" w:rsidRDefault="00B27C5E"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«Городской Дворец культуры им. Горького» города Невинномысска </w:t>
            </w:r>
            <w:r w:rsidRPr="00BA311F">
              <w:rPr>
                <w:color w:val="000000"/>
                <w:sz w:val="22"/>
                <w:szCs w:val="22"/>
              </w:rPr>
              <w:br/>
              <w:t>(г. Невинномысск, ул. Менделеева, 25)</w:t>
            </w:r>
          </w:p>
        </w:tc>
        <w:tc>
          <w:tcPr>
            <w:tcW w:w="789" w:type="dxa"/>
            <w:shd w:val="clear" w:color="auto" w:fill="auto"/>
            <w:vAlign w:val="center"/>
          </w:tcPr>
          <w:p w14:paraId="5F62960E" w14:textId="4AF66098" w:rsidR="00B27C5E" w:rsidRPr="009D149A" w:rsidRDefault="00B27C5E" w:rsidP="009D149A">
            <w:pPr>
              <w:spacing w:before="20" w:after="20"/>
              <w:ind w:firstLine="0"/>
              <w:jc w:val="center"/>
              <w:rPr>
                <w:sz w:val="20"/>
                <w:szCs w:val="22"/>
              </w:rPr>
            </w:pPr>
            <w:r w:rsidRPr="00142D6C">
              <w:rPr>
                <w:color w:val="000000"/>
                <w:sz w:val="22"/>
                <w:szCs w:val="22"/>
              </w:rPr>
              <w:t>78</w:t>
            </w:r>
          </w:p>
        </w:tc>
        <w:tc>
          <w:tcPr>
            <w:tcW w:w="790" w:type="dxa"/>
            <w:shd w:val="clear" w:color="auto" w:fill="auto"/>
            <w:vAlign w:val="center"/>
          </w:tcPr>
          <w:p w14:paraId="642379B1" w14:textId="31CB98C0" w:rsidR="00B27C5E" w:rsidRPr="009D149A" w:rsidRDefault="00B27C5E" w:rsidP="009D149A">
            <w:pPr>
              <w:spacing w:before="20" w:after="20"/>
              <w:ind w:firstLine="0"/>
              <w:jc w:val="center"/>
              <w:rPr>
                <w:sz w:val="20"/>
                <w:szCs w:val="22"/>
              </w:rPr>
            </w:pPr>
            <w:r w:rsidRPr="009D149A">
              <w:rPr>
                <w:color w:val="000000"/>
                <w:sz w:val="22"/>
                <w:szCs w:val="22"/>
              </w:rPr>
              <w:t>63</w:t>
            </w:r>
          </w:p>
        </w:tc>
        <w:tc>
          <w:tcPr>
            <w:tcW w:w="790" w:type="dxa"/>
            <w:vAlign w:val="center"/>
          </w:tcPr>
          <w:p w14:paraId="400056A4" w14:textId="7724DD03" w:rsidR="00B27C5E" w:rsidRPr="009D149A" w:rsidRDefault="00B27C5E" w:rsidP="009D149A">
            <w:pPr>
              <w:spacing w:before="20" w:after="20"/>
              <w:ind w:firstLine="0"/>
              <w:jc w:val="center"/>
              <w:rPr>
                <w:sz w:val="20"/>
                <w:szCs w:val="22"/>
              </w:rPr>
            </w:pPr>
            <w:r w:rsidRPr="009D149A">
              <w:rPr>
                <w:color w:val="000000"/>
                <w:sz w:val="22"/>
                <w:szCs w:val="22"/>
              </w:rPr>
              <w:t>41</w:t>
            </w:r>
          </w:p>
        </w:tc>
        <w:tc>
          <w:tcPr>
            <w:tcW w:w="790" w:type="dxa"/>
            <w:vAlign w:val="center"/>
          </w:tcPr>
          <w:p w14:paraId="68089529" w14:textId="00EBCCB7" w:rsidR="00B27C5E" w:rsidRPr="009D149A" w:rsidRDefault="00B27C5E" w:rsidP="009D149A">
            <w:pPr>
              <w:spacing w:before="20" w:after="20"/>
              <w:ind w:firstLine="0"/>
              <w:jc w:val="center"/>
              <w:rPr>
                <w:sz w:val="20"/>
                <w:szCs w:val="22"/>
              </w:rPr>
            </w:pPr>
            <w:r w:rsidRPr="009D149A">
              <w:rPr>
                <w:color w:val="000000"/>
                <w:sz w:val="22"/>
                <w:szCs w:val="22"/>
              </w:rPr>
              <w:t>97</w:t>
            </w:r>
          </w:p>
        </w:tc>
        <w:tc>
          <w:tcPr>
            <w:tcW w:w="790" w:type="dxa"/>
            <w:vAlign w:val="center"/>
          </w:tcPr>
          <w:p w14:paraId="2C4F3FF4" w14:textId="6C5F28D1" w:rsidR="00B27C5E" w:rsidRPr="00B27C5E" w:rsidRDefault="00B27C5E" w:rsidP="009D149A">
            <w:pPr>
              <w:spacing w:before="20" w:after="20"/>
              <w:ind w:firstLine="0"/>
              <w:jc w:val="center"/>
              <w:rPr>
                <w:color w:val="000000"/>
                <w:sz w:val="22"/>
                <w:szCs w:val="22"/>
              </w:rPr>
            </w:pPr>
            <w:r w:rsidRPr="009D149A">
              <w:rPr>
                <w:color w:val="000000"/>
                <w:sz w:val="22"/>
                <w:szCs w:val="22"/>
              </w:rPr>
              <w:t>93</w:t>
            </w:r>
          </w:p>
        </w:tc>
        <w:tc>
          <w:tcPr>
            <w:tcW w:w="790" w:type="dxa"/>
            <w:vAlign w:val="center"/>
          </w:tcPr>
          <w:p w14:paraId="7755495B" w14:textId="49E2751A" w:rsidR="00B27C5E" w:rsidRPr="00B27C5E" w:rsidRDefault="00EB69C1" w:rsidP="00B27C5E">
            <w:pPr>
              <w:spacing w:before="20" w:after="20"/>
              <w:ind w:firstLine="0"/>
              <w:jc w:val="center"/>
              <w:rPr>
                <w:color w:val="000000"/>
                <w:sz w:val="22"/>
                <w:szCs w:val="22"/>
              </w:rPr>
            </w:pPr>
            <w:r>
              <w:rPr>
                <w:color w:val="000000"/>
                <w:sz w:val="22"/>
                <w:szCs w:val="22"/>
              </w:rPr>
              <w:t>74,08</w:t>
            </w:r>
          </w:p>
        </w:tc>
        <w:tc>
          <w:tcPr>
            <w:tcW w:w="790" w:type="dxa"/>
            <w:vAlign w:val="center"/>
          </w:tcPr>
          <w:p w14:paraId="1DEC2079" w14:textId="134DF0C0" w:rsidR="00B27C5E" w:rsidRPr="00B27C5E" w:rsidRDefault="00B27C5E" w:rsidP="009D149A">
            <w:pPr>
              <w:ind w:firstLine="0"/>
              <w:jc w:val="center"/>
              <w:rPr>
                <w:color w:val="000000"/>
                <w:sz w:val="22"/>
                <w:szCs w:val="22"/>
              </w:rPr>
            </w:pPr>
            <w:r>
              <w:rPr>
                <w:color w:val="000000"/>
                <w:sz w:val="22"/>
                <w:szCs w:val="22"/>
              </w:rPr>
              <w:t>2</w:t>
            </w:r>
          </w:p>
        </w:tc>
      </w:tr>
      <w:tr w:rsidR="00B27C5E" w:rsidRPr="00137253" w14:paraId="421D83C9" w14:textId="77777777" w:rsidTr="00B27C5E">
        <w:trPr>
          <w:trHeight w:val="20"/>
        </w:trPr>
        <w:tc>
          <w:tcPr>
            <w:tcW w:w="582" w:type="dxa"/>
            <w:vAlign w:val="center"/>
          </w:tcPr>
          <w:p w14:paraId="3A5E7BB9" w14:textId="409777F6" w:rsidR="00B27C5E" w:rsidRPr="00137253" w:rsidRDefault="00B27C5E" w:rsidP="00D66864">
            <w:pPr>
              <w:spacing w:before="20" w:after="20"/>
              <w:ind w:firstLine="0"/>
              <w:jc w:val="center"/>
              <w:rPr>
                <w:color w:val="000000"/>
                <w:sz w:val="20"/>
                <w:szCs w:val="22"/>
              </w:rPr>
            </w:pPr>
            <w:r>
              <w:rPr>
                <w:color w:val="000000"/>
                <w:sz w:val="20"/>
                <w:szCs w:val="22"/>
              </w:rPr>
              <w:t>4</w:t>
            </w:r>
          </w:p>
        </w:tc>
        <w:tc>
          <w:tcPr>
            <w:tcW w:w="2835" w:type="dxa"/>
            <w:shd w:val="clear" w:color="auto" w:fill="auto"/>
            <w:noWrap/>
            <w:vAlign w:val="bottom"/>
          </w:tcPr>
          <w:p w14:paraId="55BD31B6" w14:textId="7D3DC293" w:rsidR="00B27C5E" w:rsidRPr="00137253" w:rsidRDefault="00B27C5E" w:rsidP="00137253">
            <w:pPr>
              <w:spacing w:before="20" w:after="20"/>
              <w:ind w:firstLine="0"/>
              <w:rPr>
                <w:color w:val="000000"/>
                <w:sz w:val="20"/>
                <w:szCs w:val="20"/>
              </w:rPr>
            </w:pPr>
            <w:r w:rsidRPr="00BA311F">
              <w:rPr>
                <w:color w:val="000000"/>
                <w:sz w:val="22"/>
                <w:szCs w:val="22"/>
              </w:rPr>
              <w:t xml:space="preserve">Муниципальное бюджетное учреждение культуры «Культурно-Досуговый центр «РОДИНА» города Невинномысска </w:t>
            </w:r>
            <w:r w:rsidRPr="00BA311F">
              <w:rPr>
                <w:color w:val="000000"/>
                <w:sz w:val="22"/>
                <w:szCs w:val="22"/>
              </w:rPr>
              <w:br/>
              <w:t>(г. Невинномысск, ул. Ленина, 85А)</w:t>
            </w:r>
          </w:p>
        </w:tc>
        <w:tc>
          <w:tcPr>
            <w:tcW w:w="789" w:type="dxa"/>
            <w:shd w:val="clear" w:color="auto" w:fill="auto"/>
            <w:vAlign w:val="center"/>
          </w:tcPr>
          <w:p w14:paraId="5628F439" w14:textId="211E0F4A" w:rsidR="00B27C5E" w:rsidRPr="009D149A" w:rsidRDefault="00B27C5E" w:rsidP="009D149A">
            <w:pPr>
              <w:spacing w:before="20" w:after="20"/>
              <w:ind w:firstLine="0"/>
              <w:jc w:val="center"/>
              <w:rPr>
                <w:sz w:val="20"/>
                <w:szCs w:val="22"/>
              </w:rPr>
            </w:pPr>
            <w:r w:rsidRPr="00142D6C">
              <w:rPr>
                <w:color w:val="000000"/>
                <w:sz w:val="22"/>
                <w:szCs w:val="22"/>
              </w:rPr>
              <w:t>61</w:t>
            </w:r>
          </w:p>
        </w:tc>
        <w:tc>
          <w:tcPr>
            <w:tcW w:w="790" w:type="dxa"/>
            <w:shd w:val="clear" w:color="auto" w:fill="auto"/>
            <w:vAlign w:val="center"/>
          </w:tcPr>
          <w:p w14:paraId="7C2E1821" w14:textId="75959D0B" w:rsidR="00B27C5E" w:rsidRPr="009D149A" w:rsidRDefault="00B27C5E" w:rsidP="009D149A">
            <w:pPr>
              <w:spacing w:before="20" w:after="20"/>
              <w:ind w:firstLine="0"/>
              <w:jc w:val="center"/>
              <w:rPr>
                <w:sz w:val="20"/>
                <w:szCs w:val="22"/>
              </w:rPr>
            </w:pPr>
            <w:r w:rsidRPr="009D149A">
              <w:rPr>
                <w:color w:val="000000"/>
                <w:sz w:val="22"/>
                <w:szCs w:val="22"/>
              </w:rPr>
              <w:t>70</w:t>
            </w:r>
          </w:p>
        </w:tc>
        <w:tc>
          <w:tcPr>
            <w:tcW w:w="790" w:type="dxa"/>
            <w:vAlign w:val="center"/>
          </w:tcPr>
          <w:p w14:paraId="0F6099A2" w14:textId="10338885" w:rsidR="00B27C5E" w:rsidRPr="009D149A" w:rsidRDefault="00B27C5E" w:rsidP="009D149A">
            <w:pPr>
              <w:spacing w:before="20" w:after="20"/>
              <w:ind w:firstLine="0"/>
              <w:jc w:val="center"/>
              <w:rPr>
                <w:sz w:val="20"/>
                <w:szCs w:val="22"/>
              </w:rPr>
            </w:pPr>
            <w:r w:rsidRPr="009D149A">
              <w:rPr>
                <w:color w:val="000000"/>
                <w:sz w:val="22"/>
                <w:szCs w:val="22"/>
              </w:rPr>
              <w:t>37</w:t>
            </w:r>
          </w:p>
        </w:tc>
        <w:tc>
          <w:tcPr>
            <w:tcW w:w="790" w:type="dxa"/>
            <w:vAlign w:val="center"/>
          </w:tcPr>
          <w:p w14:paraId="07F2A835" w14:textId="72685D4B" w:rsidR="00B27C5E" w:rsidRPr="009D149A" w:rsidRDefault="00B27C5E" w:rsidP="009D149A">
            <w:pPr>
              <w:spacing w:before="20" w:after="20"/>
              <w:ind w:firstLine="0"/>
              <w:jc w:val="center"/>
              <w:rPr>
                <w:sz w:val="20"/>
                <w:szCs w:val="22"/>
              </w:rPr>
            </w:pPr>
            <w:r w:rsidRPr="009D149A">
              <w:rPr>
                <w:color w:val="000000"/>
                <w:sz w:val="22"/>
                <w:szCs w:val="22"/>
              </w:rPr>
              <w:t>100</w:t>
            </w:r>
          </w:p>
        </w:tc>
        <w:tc>
          <w:tcPr>
            <w:tcW w:w="790" w:type="dxa"/>
            <w:vAlign w:val="center"/>
          </w:tcPr>
          <w:p w14:paraId="032BB041" w14:textId="3AB616D8" w:rsidR="00B27C5E" w:rsidRPr="00B27C5E" w:rsidRDefault="00B27C5E" w:rsidP="009D149A">
            <w:pPr>
              <w:spacing w:before="20" w:after="20"/>
              <w:ind w:firstLine="0"/>
              <w:jc w:val="center"/>
              <w:rPr>
                <w:color w:val="000000"/>
                <w:sz w:val="22"/>
                <w:szCs w:val="22"/>
              </w:rPr>
            </w:pPr>
            <w:r w:rsidRPr="009D149A">
              <w:rPr>
                <w:color w:val="000000"/>
                <w:sz w:val="22"/>
                <w:szCs w:val="22"/>
              </w:rPr>
              <w:t>100</w:t>
            </w:r>
          </w:p>
        </w:tc>
        <w:tc>
          <w:tcPr>
            <w:tcW w:w="790" w:type="dxa"/>
            <w:vAlign w:val="center"/>
          </w:tcPr>
          <w:p w14:paraId="3E156D87" w14:textId="7C8A427E" w:rsidR="00B27C5E" w:rsidRPr="00B27C5E" w:rsidRDefault="00EB69C1" w:rsidP="00B27C5E">
            <w:pPr>
              <w:spacing w:before="20" w:after="20"/>
              <w:ind w:firstLine="0"/>
              <w:jc w:val="center"/>
              <w:rPr>
                <w:color w:val="000000"/>
                <w:sz w:val="22"/>
                <w:szCs w:val="22"/>
              </w:rPr>
            </w:pPr>
            <w:r>
              <w:rPr>
                <w:color w:val="000000"/>
                <w:sz w:val="22"/>
                <w:szCs w:val="22"/>
              </w:rPr>
              <w:t>73,54</w:t>
            </w:r>
            <w:bookmarkStart w:id="2" w:name="_GoBack"/>
            <w:bookmarkEnd w:id="2"/>
          </w:p>
        </w:tc>
        <w:tc>
          <w:tcPr>
            <w:tcW w:w="790" w:type="dxa"/>
            <w:vAlign w:val="center"/>
          </w:tcPr>
          <w:p w14:paraId="5717AB8F" w14:textId="02DA318E" w:rsidR="00B27C5E" w:rsidRPr="00B27C5E" w:rsidRDefault="000D78EE" w:rsidP="009D149A">
            <w:pPr>
              <w:ind w:firstLine="0"/>
              <w:jc w:val="center"/>
              <w:rPr>
                <w:color w:val="000000"/>
                <w:sz w:val="22"/>
                <w:szCs w:val="22"/>
              </w:rPr>
            </w:pPr>
            <w:r>
              <w:rPr>
                <w:color w:val="000000"/>
                <w:sz w:val="22"/>
                <w:szCs w:val="22"/>
              </w:rPr>
              <w:t>3</w:t>
            </w:r>
          </w:p>
        </w:tc>
      </w:tr>
    </w:tbl>
    <w:p w14:paraId="01559302" w14:textId="77777777" w:rsidR="00892541" w:rsidRPr="00137253" w:rsidRDefault="00892541" w:rsidP="006129E4">
      <w:pPr>
        <w:ind w:firstLine="0"/>
        <w:rPr>
          <w:sz w:val="24"/>
          <w:lang w:eastAsia="en-US"/>
        </w:rPr>
      </w:pPr>
    </w:p>
    <w:bookmarkEnd w:id="1"/>
    <w:p w14:paraId="4AF57729" w14:textId="77777777" w:rsidR="0031439D" w:rsidRPr="00137253" w:rsidRDefault="0031439D" w:rsidP="0031439D">
      <w:pPr>
        <w:rPr>
          <w:sz w:val="24"/>
        </w:rPr>
        <w:sectPr w:rsidR="0031439D" w:rsidRPr="00137253" w:rsidSect="00E60C84">
          <w:headerReference w:type="default" r:id="rId9"/>
          <w:footerReference w:type="default" r:id="rId10"/>
          <w:headerReference w:type="first" r:id="rId11"/>
          <w:footerReference w:type="first" r:id="rId12"/>
          <w:pgSz w:w="11906" w:h="16838"/>
          <w:pgMar w:top="1134" w:right="851" w:bottom="1134" w:left="1701" w:header="709" w:footer="420" w:gutter="284"/>
          <w:pgNumType w:start="0"/>
          <w:cols w:space="708"/>
          <w:titlePg/>
          <w:docGrid w:linePitch="381"/>
        </w:sectPr>
      </w:pPr>
    </w:p>
    <w:p w14:paraId="45E94C04" w14:textId="1738448C" w:rsidR="00F07406" w:rsidRPr="000D78EE" w:rsidRDefault="00F07406" w:rsidP="000D78EE">
      <w:pPr>
        <w:pStyle w:val="4"/>
        <w:jc w:val="center"/>
        <w:rPr>
          <w:sz w:val="36"/>
          <w:szCs w:val="36"/>
        </w:rPr>
      </w:pPr>
      <w:bookmarkStart w:id="3" w:name="_Toc531725918"/>
      <w:r w:rsidRPr="000D78EE">
        <w:rPr>
          <w:sz w:val="36"/>
          <w:szCs w:val="36"/>
        </w:rPr>
        <w:lastRenderedPageBreak/>
        <w:t xml:space="preserve">Основные выводы и рекомендации по результатам независимой </w:t>
      </w:r>
      <w:proofErr w:type="gramStart"/>
      <w:r w:rsidRPr="000D78EE">
        <w:rPr>
          <w:sz w:val="36"/>
          <w:szCs w:val="36"/>
        </w:rPr>
        <w:t>оценки качества условий оказания услуг</w:t>
      </w:r>
      <w:proofErr w:type="gramEnd"/>
      <w:r w:rsidRPr="000D78EE">
        <w:rPr>
          <w:sz w:val="36"/>
          <w:szCs w:val="36"/>
        </w:rPr>
        <w:t xml:space="preserve"> организациями культуры</w:t>
      </w:r>
      <w:bookmarkEnd w:id="3"/>
      <w:r w:rsidR="000D78EE">
        <w:rPr>
          <w:sz w:val="36"/>
          <w:szCs w:val="36"/>
        </w:rPr>
        <w:t xml:space="preserve"> города</w:t>
      </w:r>
      <w:r w:rsidR="00B021F1" w:rsidRPr="000D78EE">
        <w:rPr>
          <w:sz w:val="36"/>
          <w:szCs w:val="36"/>
        </w:rPr>
        <w:t xml:space="preserve"> Невинномысска</w:t>
      </w:r>
    </w:p>
    <w:p w14:paraId="45AB6705" w14:textId="46C709A9" w:rsidR="00AA1751" w:rsidRPr="000D78EE" w:rsidRDefault="008A38D9" w:rsidP="000D78EE">
      <w:pPr>
        <w:pStyle w:val="a"/>
        <w:numPr>
          <w:ilvl w:val="0"/>
          <w:numId w:val="26"/>
        </w:numPr>
        <w:spacing w:after="120"/>
        <w:ind w:left="567" w:hanging="567"/>
        <w:contextualSpacing w:val="0"/>
        <w:rPr>
          <w:lang w:eastAsia="en-US"/>
        </w:rPr>
      </w:pPr>
      <w:r w:rsidRPr="000D78EE">
        <w:t>Учреждения культуры г.</w:t>
      </w:r>
      <w:r w:rsidR="00B021F1" w:rsidRPr="000D78EE">
        <w:t xml:space="preserve"> Невинномысска</w:t>
      </w:r>
      <w:r w:rsidRPr="000D78EE">
        <w:t xml:space="preserve"> в целом получили </w:t>
      </w:r>
      <w:r w:rsidR="00993826" w:rsidRPr="000D78EE">
        <w:t>высокий итоговый показатель качества оказания услуг</w:t>
      </w:r>
      <w:r w:rsidRPr="000D78EE">
        <w:t xml:space="preserve">. Более высоко в целом оценены </w:t>
      </w:r>
      <w:r w:rsidR="00B021F1" w:rsidRPr="000D78EE">
        <w:rPr>
          <w:lang w:eastAsia="en-US"/>
        </w:rPr>
        <w:t>библиотека</w:t>
      </w:r>
      <w:r w:rsidR="00BE5E63" w:rsidRPr="000D78EE">
        <w:rPr>
          <w:lang w:eastAsia="en-US"/>
        </w:rPr>
        <w:t xml:space="preserve"> (</w:t>
      </w:r>
      <w:r w:rsidR="008B1C30" w:rsidRPr="000D78EE">
        <w:rPr>
          <w:lang w:eastAsia="en-US"/>
        </w:rPr>
        <w:t>78</w:t>
      </w:r>
      <w:r w:rsidR="00BE5E63" w:rsidRPr="000D78EE">
        <w:rPr>
          <w:lang w:eastAsia="en-US"/>
        </w:rPr>
        <w:t>)</w:t>
      </w:r>
      <w:r w:rsidR="00993826" w:rsidRPr="000D78EE">
        <w:rPr>
          <w:lang w:eastAsia="en-US"/>
        </w:rPr>
        <w:t xml:space="preserve">, </w:t>
      </w:r>
      <w:r w:rsidR="003B04F9" w:rsidRPr="000D78EE">
        <w:rPr>
          <w:lang w:eastAsia="en-US"/>
        </w:rPr>
        <w:t>культурные центры</w:t>
      </w:r>
      <w:r w:rsidR="00993826" w:rsidRPr="000D78EE">
        <w:rPr>
          <w:lang w:eastAsia="en-US"/>
        </w:rPr>
        <w:t xml:space="preserve"> в среднем получили более низкие оценки</w:t>
      </w:r>
      <w:r w:rsidR="008B1C30" w:rsidRPr="000D78EE">
        <w:rPr>
          <w:lang w:eastAsia="en-US"/>
        </w:rPr>
        <w:t>.</w:t>
      </w:r>
    </w:p>
    <w:p w14:paraId="5B9BF704" w14:textId="2BD8AA9B" w:rsidR="008F057E" w:rsidRPr="000D78EE" w:rsidRDefault="001F727D" w:rsidP="000D78EE">
      <w:pPr>
        <w:pStyle w:val="a"/>
        <w:numPr>
          <w:ilvl w:val="0"/>
          <w:numId w:val="26"/>
        </w:numPr>
        <w:spacing w:after="120"/>
        <w:ind w:left="567" w:hanging="567"/>
        <w:contextualSpacing w:val="0"/>
        <w:rPr>
          <w:lang w:eastAsia="en-US"/>
        </w:rPr>
      </w:pPr>
      <w:r w:rsidRPr="000D78EE">
        <w:rPr>
          <w:lang w:eastAsia="en-US"/>
        </w:rPr>
        <w:t xml:space="preserve">Анализ результатов оценки в разрезе отдельных критериев показывает, что </w:t>
      </w:r>
      <w:r w:rsidR="00D72CF7" w:rsidRPr="000D78EE">
        <w:rPr>
          <w:lang w:eastAsia="en-US"/>
        </w:rPr>
        <w:t>наиболее высокие оценки получили такие критерии, как «</w:t>
      </w:r>
      <w:r w:rsidR="00D72CF7" w:rsidRPr="000D78EE">
        <w:rPr>
          <w:b/>
          <w:lang w:eastAsia="en-US"/>
        </w:rPr>
        <w:t>доброжелательность и вежливость сотрудников организации культуры</w:t>
      </w:r>
      <w:r w:rsidR="00D72CF7" w:rsidRPr="000D78EE">
        <w:rPr>
          <w:lang w:eastAsia="en-US"/>
        </w:rPr>
        <w:t>»  и «</w:t>
      </w:r>
      <w:r w:rsidR="00D72CF7" w:rsidRPr="000D78EE">
        <w:rPr>
          <w:b/>
          <w:lang w:eastAsia="en-US"/>
        </w:rPr>
        <w:t>удовлетворенность условиями оказания услуг</w:t>
      </w:r>
      <w:r w:rsidR="008B1C30" w:rsidRPr="000D78EE">
        <w:rPr>
          <w:lang w:eastAsia="en-US"/>
        </w:rPr>
        <w:t xml:space="preserve">». </w:t>
      </w:r>
      <w:r w:rsidR="006F28E2" w:rsidRPr="000D78EE">
        <w:rPr>
          <w:lang w:eastAsia="en-US"/>
        </w:rPr>
        <w:t>Некоторое снижение оценки по критерию «удовлетворенность условиями оказания услуг» внес показатель «удовлетворенность организационными условиями оказания услуг» (по ряду организаций получатели услуг заявили проблемы с навигацией внутри организации).</w:t>
      </w:r>
    </w:p>
    <w:p w14:paraId="09604A3E" w14:textId="161DA0EA" w:rsidR="004273BE" w:rsidRPr="000D78EE" w:rsidRDefault="008F057E" w:rsidP="000D78EE">
      <w:pPr>
        <w:pStyle w:val="a"/>
        <w:numPr>
          <w:ilvl w:val="0"/>
          <w:numId w:val="26"/>
        </w:numPr>
        <w:spacing w:after="120"/>
        <w:ind w:left="567" w:hanging="567"/>
        <w:contextualSpacing w:val="0"/>
        <w:rPr>
          <w:lang w:eastAsia="en-US"/>
        </w:rPr>
      </w:pPr>
      <w:r w:rsidRPr="000D78EE">
        <w:rPr>
          <w:lang w:eastAsia="en-US"/>
        </w:rPr>
        <w:t>Критерий «</w:t>
      </w:r>
      <w:r w:rsidRPr="000D78EE">
        <w:rPr>
          <w:b/>
          <w:lang w:eastAsia="en-US"/>
        </w:rPr>
        <w:t>комфортность условий предоставления услуг</w:t>
      </w:r>
      <w:r w:rsidRPr="000D78EE">
        <w:rPr>
          <w:lang w:eastAsia="en-US"/>
        </w:rPr>
        <w:t xml:space="preserve">» </w:t>
      </w:r>
      <w:r w:rsidR="00730B52" w:rsidRPr="000D78EE">
        <w:rPr>
          <w:lang w:eastAsia="en-US"/>
        </w:rPr>
        <w:t>в подавляющем большинстве организаций созданы условия для комфортного оказания услуг, однако получатели услуг оценивают данный пока</w:t>
      </w:r>
      <w:r w:rsidR="005D4E8C" w:rsidRPr="000D78EE">
        <w:rPr>
          <w:lang w:eastAsia="en-US"/>
        </w:rPr>
        <w:t xml:space="preserve">затель несколько более критично, по отношению к каждому из объектов звучало пожелание потребителей сделать ремонт, оборудовать комфортные </w:t>
      </w:r>
      <w:proofErr w:type="spellStart"/>
      <w:r w:rsidR="005D4E8C" w:rsidRPr="000D78EE">
        <w:rPr>
          <w:lang w:eastAsia="en-US"/>
        </w:rPr>
        <w:t>современнные</w:t>
      </w:r>
      <w:proofErr w:type="spellEnd"/>
      <w:r w:rsidR="005D4E8C" w:rsidRPr="000D78EE">
        <w:rPr>
          <w:lang w:eastAsia="en-US"/>
        </w:rPr>
        <w:t xml:space="preserve"> помещения, а также обеспечить транспортную доступность объектов.</w:t>
      </w:r>
    </w:p>
    <w:p w14:paraId="4E0CF4AE" w14:textId="054671C1" w:rsidR="00730B52" w:rsidRPr="000D78EE" w:rsidRDefault="00730B52" w:rsidP="000D78EE">
      <w:pPr>
        <w:pStyle w:val="a"/>
        <w:numPr>
          <w:ilvl w:val="0"/>
          <w:numId w:val="26"/>
        </w:numPr>
        <w:spacing w:after="120"/>
        <w:ind w:left="567" w:hanging="567"/>
        <w:contextualSpacing w:val="0"/>
        <w:rPr>
          <w:lang w:eastAsia="en-US"/>
        </w:rPr>
      </w:pPr>
      <w:r w:rsidRPr="000D78EE">
        <w:rPr>
          <w:lang w:eastAsia="en-US"/>
        </w:rPr>
        <w:t xml:space="preserve">Критерий </w:t>
      </w:r>
      <w:r w:rsidRPr="000D78EE">
        <w:rPr>
          <w:b/>
          <w:lang w:eastAsia="en-US"/>
        </w:rPr>
        <w:t>«открытость и доступность информации об организации</w:t>
      </w:r>
      <w:r w:rsidRPr="000D78EE">
        <w:rPr>
          <w:lang w:eastAsia="en-US"/>
        </w:rPr>
        <w:t>»</w:t>
      </w:r>
      <w:r w:rsidR="005D4E8C" w:rsidRPr="000D78EE">
        <w:rPr>
          <w:lang w:eastAsia="en-US"/>
        </w:rPr>
        <w:t xml:space="preserve"> связан с</w:t>
      </w:r>
      <w:r w:rsidRPr="000D78EE">
        <w:rPr>
          <w:lang w:eastAsia="en-US"/>
        </w:rPr>
        <w:t xml:space="preserve"> неполным соответствием </w:t>
      </w:r>
      <w:r w:rsidR="0055570A" w:rsidRPr="000D78EE">
        <w:rPr>
          <w:lang w:eastAsia="en-US"/>
        </w:rPr>
        <w:t>информации, представленной на информационных стендах</w:t>
      </w:r>
      <w:r w:rsidR="007B21E2" w:rsidRPr="000D78EE">
        <w:rPr>
          <w:lang w:eastAsia="en-US"/>
        </w:rPr>
        <w:t xml:space="preserve"> организации</w:t>
      </w:r>
      <w:r w:rsidR="0055570A" w:rsidRPr="000D78EE">
        <w:rPr>
          <w:lang w:eastAsia="en-US"/>
        </w:rPr>
        <w:t>, требованиям, установленным нормативно-правовыми актами.</w:t>
      </w:r>
      <w:r w:rsidR="007B21E2" w:rsidRPr="000D78EE">
        <w:rPr>
          <w:lang w:eastAsia="en-US"/>
        </w:rPr>
        <w:t xml:space="preserve"> Сайты организаций культуры соответствуют требованиям</w:t>
      </w:r>
      <w:r w:rsidR="0041546B" w:rsidRPr="000D78EE">
        <w:rPr>
          <w:lang w:eastAsia="en-US"/>
        </w:rPr>
        <w:t xml:space="preserve"> нормативно-правовых актов</w:t>
      </w:r>
      <w:r w:rsidR="00B021F1" w:rsidRPr="000D78EE">
        <w:rPr>
          <w:lang w:eastAsia="en-US"/>
        </w:rPr>
        <w:t xml:space="preserve"> по наличию информации.</w:t>
      </w:r>
    </w:p>
    <w:p w14:paraId="62138DFA" w14:textId="1AF6F5C6" w:rsidR="006B49C5" w:rsidRPr="000D78EE" w:rsidRDefault="00730B52" w:rsidP="00A97A6A">
      <w:pPr>
        <w:pStyle w:val="a"/>
        <w:numPr>
          <w:ilvl w:val="0"/>
          <w:numId w:val="26"/>
        </w:numPr>
        <w:ind w:left="567" w:hanging="567"/>
        <w:contextualSpacing w:val="0"/>
        <w:rPr>
          <w:lang w:eastAsia="en-US"/>
        </w:rPr>
      </w:pPr>
      <w:r w:rsidRPr="000D78EE">
        <w:rPr>
          <w:lang w:eastAsia="en-US"/>
        </w:rPr>
        <w:t>Низкие оценки в целом зафиксированы по критерию «</w:t>
      </w:r>
      <w:r w:rsidRPr="000D78EE">
        <w:rPr>
          <w:b/>
          <w:lang w:eastAsia="en-US"/>
        </w:rPr>
        <w:t>доступность услуг для инвалидов</w:t>
      </w:r>
      <w:r w:rsidRPr="000D78EE">
        <w:rPr>
          <w:lang w:eastAsia="en-US"/>
        </w:rPr>
        <w:t xml:space="preserve">». </w:t>
      </w:r>
      <w:r w:rsidR="006832B9" w:rsidRPr="000D78EE">
        <w:rPr>
          <w:lang w:eastAsia="en-US"/>
        </w:rPr>
        <w:t xml:space="preserve">Анализ указанных потребителями услуг недостатков в работе </w:t>
      </w:r>
      <w:proofErr w:type="gramStart"/>
      <w:r w:rsidR="006832B9" w:rsidRPr="000D78EE">
        <w:rPr>
          <w:lang w:eastAsia="en-US"/>
        </w:rPr>
        <w:t>организаций культуры, высказанных ими замечаний и предложений показал</w:t>
      </w:r>
      <w:proofErr w:type="gramEnd"/>
      <w:r w:rsidR="006832B9" w:rsidRPr="000D78EE">
        <w:rPr>
          <w:lang w:eastAsia="en-US"/>
        </w:rPr>
        <w:t xml:space="preserve">, что основными </w:t>
      </w:r>
      <w:r w:rsidR="006B49C5" w:rsidRPr="000D78EE">
        <w:rPr>
          <w:lang w:eastAsia="en-US"/>
        </w:rPr>
        <w:t xml:space="preserve">сферами, требующими улучшения, являются: </w:t>
      </w:r>
    </w:p>
    <w:p w14:paraId="0F3F60B5" w14:textId="6B35595B" w:rsidR="005D4E8C" w:rsidRPr="000D78EE" w:rsidRDefault="005D4E8C" w:rsidP="00A97A6A">
      <w:pPr>
        <w:pStyle w:val="a"/>
        <w:numPr>
          <w:ilvl w:val="0"/>
          <w:numId w:val="27"/>
        </w:numPr>
        <w:ind w:left="567" w:hanging="567"/>
        <w:contextualSpacing w:val="0"/>
        <w:rPr>
          <w:lang w:eastAsia="en-US"/>
        </w:rPr>
      </w:pPr>
      <w:r w:rsidRPr="000D78EE">
        <w:rPr>
          <w:lang w:eastAsia="en-US"/>
        </w:rPr>
        <w:t>оборудование пандусов</w:t>
      </w:r>
      <w:r w:rsidR="00B23121" w:rsidRPr="000D78EE">
        <w:rPr>
          <w:lang w:eastAsia="en-US"/>
        </w:rPr>
        <w:t>;</w:t>
      </w:r>
    </w:p>
    <w:p w14:paraId="0D6DC6F0" w14:textId="7BD9BD05" w:rsidR="005D4E8C" w:rsidRPr="000D78EE" w:rsidRDefault="005D4E8C" w:rsidP="00A97A6A">
      <w:pPr>
        <w:pStyle w:val="a"/>
        <w:numPr>
          <w:ilvl w:val="0"/>
          <w:numId w:val="27"/>
        </w:numPr>
        <w:ind w:left="567" w:hanging="567"/>
        <w:contextualSpacing w:val="0"/>
        <w:rPr>
          <w:lang w:eastAsia="en-US"/>
        </w:rPr>
      </w:pPr>
      <w:r w:rsidRPr="000D78EE">
        <w:rPr>
          <w:lang w:eastAsia="en-US"/>
        </w:rPr>
        <w:t xml:space="preserve">санитарно-гигиенических комнат </w:t>
      </w:r>
      <w:r w:rsidR="00B23121" w:rsidRPr="000D78EE">
        <w:rPr>
          <w:lang w:eastAsia="en-US"/>
        </w:rPr>
        <w:t>для инвалидов;</w:t>
      </w:r>
    </w:p>
    <w:p w14:paraId="2C5F608B" w14:textId="77777777" w:rsidR="00A64C74" w:rsidRPr="000D78EE" w:rsidRDefault="004C400F" w:rsidP="00A97A6A">
      <w:pPr>
        <w:pStyle w:val="a"/>
        <w:numPr>
          <w:ilvl w:val="0"/>
          <w:numId w:val="27"/>
        </w:numPr>
        <w:ind w:left="567" w:hanging="567"/>
        <w:contextualSpacing w:val="0"/>
        <w:rPr>
          <w:lang w:eastAsia="en-US"/>
        </w:rPr>
      </w:pPr>
      <w:r w:rsidRPr="000D78EE">
        <w:rPr>
          <w:lang w:eastAsia="en-US"/>
        </w:rPr>
        <w:t>материально-техническое оснащение (в основном относится к библиотекам и культурным центрам)</w:t>
      </w:r>
    </w:p>
    <w:p w14:paraId="6207772E" w14:textId="3F2CE56F" w:rsidR="004C400F" w:rsidRPr="000D78EE" w:rsidRDefault="004C400F" w:rsidP="00A97A6A">
      <w:pPr>
        <w:pStyle w:val="a"/>
        <w:numPr>
          <w:ilvl w:val="0"/>
          <w:numId w:val="27"/>
        </w:numPr>
        <w:spacing w:after="120"/>
        <w:ind w:left="567" w:hanging="567"/>
        <w:contextualSpacing w:val="0"/>
        <w:rPr>
          <w:lang w:eastAsia="en-US"/>
        </w:rPr>
      </w:pPr>
      <w:r w:rsidRPr="000D78EE">
        <w:rPr>
          <w:lang w:eastAsia="en-US"/>
        </w:rPr>
        <w:t>ремонт и дополнительные помещения (в основном относится к культурным центрам, в несколько меньшей степени – к библиотекам)</w:t>
      </w:r>
      <w:r w:rsidR="00A97A6A">
        <w:rPr>
          <w:lang w:eastAsia="en-US"/>
        </w:rPr>
        <w:t>.</w:t>
      </w:r>
    </w:p>
    <w:p w14:paraId="386027E4" w14:textId="03996F52" w:rsidR="00861D38" w:rsidRPr="000D78EE" w:rsidRDefault="00B021F1" w:rsidP="000D78EE">
      <w:pPr>
        <w:ind w:firstLine="567"/>
        <w:rPr>
          <w:lang w:eastAsia="zh-CN"/>
        </w:rPr>
      </w:pPr>
      <w:r w:rsidRPr="000D78EE">
        <w:rPr>
          <w:lang w:eastAsia="zh-CN"/>
        </w:rPr>
        <w:lastRenderedPageBreak/>
        <w:t>Муниципальное бюджетное учреждение</w:t>
      </w:r>
      <w:r w:rsidR="00A97A6A">
        <w:rPr>
          <w:lang w:eastAsia="zh-CN"/>
        </w:rPr>
        <w:t xml:space="preserve"> культуры «Культурно-Досуговый Ц</w:t>
      </w:r>
      <w:r w:rsidRPr="000D78EE">
        <w:rPr>
          <w:lang w:eastAsia="zh-CN"/>
        </w:rPr>
        <w:t xml:space="preserve">ентр «РОДИНА» города Невинномысска (г. Невинномысск, ул. Ленина, 85А) </w:t>
      </w:r>
      <w:r w:rsidR="00B23121" w:rsidRPr="000D78EE">
        <w:rPr>
          <w:lang w:eastAsia="zh-CN"/>
        </w:rPr>
        <w:t xml:space="preserve">на момент проверки находилось на ремонте, </w:t>
      </w:r>
      <w:r w:rsidRPr="000D78EE">
        <w:rPr>
          <w:lang w:eastAsia="zh-CN"/>
        </w:rPr>
        <w:t xml:space="preserve">поэтому </w:t>
      </w:r>
      <w:r w:rsidR="00B23121" w:rsidRPr="000D78EE">
        <w:rPr>
          <w:lang w:eastAsia="zh-CN"/>
        </w:rPr>
        <w:t>по некоторым показателям</w:t>
      </w:r>
      <w:r w:rsidRPr="000D78EE">
        <w:rPr>
          <w:lang w:eastAsia="zh-CN"/>
        </w:rPr>
        <w:t xml:space="preserve"> низкие</w:t>
      </w:r>
      <w:r w:rsidR="00861D38" w:rsidRPr="000D78EE">
        <w:rPr>
          <w:lang w:eastAsia="zh-CN"/>
        </w:rPr>
        <w:t xml:space="preserve"> </w:t>
      </w:r>
      <w:r w:rsidR="00B23121" w:rsidRPr="000D78EE">
        <w:rPr>
          <w:lang w:eastAsia="zh-CN"/>
        </w:rPr>
        <w:t>оценки.</w:t>
      </w:r>
    </w:p>
    <w:p w14:paraId="5D101836" w14:textId="77777777" w:rsidR="00EF55E8" w:rsidRPr="000D78EE" w:rsidRDefault="00EF55E8" w:rsidP="000D78EE">
      <w:pPr>
        <w:pStyle w:val="a8"/>
        <w:ind w:left="0" w:firstLine="567"/>
        <w:rPr>
          <w:rFonts w:ascii="Times New Roman" w:hAnsi="Times New Roman" w:cs="Times New Roman"/>
          <w:color w:val="548DD4" w:themeColor="text2" w:themeTint="99"/>
          <w:szCs w:val="28"/>
        </w:rPr>
      </w:pPr>
    </w:p>
    <w:p w14:paraId="5BE72088" w14:textId="2B76B9E5" w:rsidR="00F07406" w:rsidRPr="00A97A6A" w:rsidRDefault="00F07406" w:rsidP="00A97A6A">
      <w:pPr>
        <w:pStyle w:val="4"/>
        <w:rPr>
          <w:szCs w:val="28"/>
        </w:rPr>
      </w:pPr>
      <w:r w:rsidRPr="00A97A6A">
        <w:rPr>
          <w:szCs w:val="28"/>
        </w:rPr>
        <w:t>Общие рекомендации по результатам независимой оценки</w:t>
      </w:r>
    </w:p>
    <w:p w14:paraId="4CD7DEEB" w14:textId="43F8DF1E" w:rsidR="00F07406" w:rsidRPr="000D78EE" w:rsidRDefault="00F07406" w:rsidP="00F07406">
      <w:pPr>
        <w:spacing w:after="120"/>
        <w:ind w:firstLine="709"/>
      </w:pPr>
      <w:r w:rsidRPr="000D78EE">
        <w:t xml:space="preserve">В целях повышения </w:t>
      </w:r>
      <w:r w:rsidR="002448D7" w:rsidRPr="000D78EE">
        <w:t xml:space="preserve">условия </w:t>
      </w:r>
      <w:r w:rsidRPr="000D78EE">
        <w:t xml:space="preserve">оказания услуг организациями культуры </w:t>
      </w:r>
      <w:r w:rsidR="00F95EBE" w:rsidRPr="000D78EE">
        <w:t xml:space="preserve">г. </w:t>
      </w:r>
      <w:r w:rsidR="00861D38" w:rsidRPr="000D78EE">
        <w:t>Невинномысска</w:t>
      </w:r>
      <w:r w:rsidRPr="000D78EE">
        <w:t xml:space="preserve"> рекомендуется: </w:t>
      </w:r>
    </w:p>
    <w:p w14:paraId="108FAB3A" w14:textId="75EECE2D" w:rsidR="00F07406" w:rsidRPr="000D78EE" w:rsidRDefault="00F07406" w:rsidP="00F07406">
      <w:pPr>
        <w:spacing w:after="120"/>
        <w:ind w:firstLine="709"/>
      </w:pPr>
      <w:r w:rsidRPr="000D78EE">
        <w:t xml:space="preserve">1. Продолжить работу по улучшению качества </w:t>
      </w:r>
      <w:r w:rsidR="00874457">
        <w:t xml:space="preserve">условий </w:t>
      </w:r>
      <w:r w:rsidRPr="000D78EE">
        <w:t>оказания услуг в организациях культуры.</w:t>
      </w:r>
    </w:p>
    <w:p w14:paraId="72A878FA" w14:textId="59DA7B13" w:rsidR="005B4D4A" w:rsidRPr="000D78EE" w:rsidRDefault="00F07406" w:rsidP="00F07406">
      <w:pPr>
        <w:spacing w:before="120" w:after="120"/>
        <w:ind w:firstLine="709"/>
      </w:pPr>
      <w:r w:rsidRPr="000D78EE">
        <w:t>2. Обеспечить доступность услуг</w:t>
      </w:r>
      <w:r w:rsidR="00F95EBE" w:rsidRPr="000D78EE">
        <w:t>,</w:t>
      </w:r>
      <w:r w:rsidRPr="000D78EE">
        <w:t xml:space="preserve"> оказываемых организациями культуры, для лиц с ограниченными возможностями здоровья. В частности, </w:t>
      </w:r>
      <w:r w:rsidR="005B4D4A" w:rsidRPr="000D78EE">
        <w:t xml:space="preserve">рассмотреть </w:t>
      </w:r>
      <w:r w:rsidRPr="000D78EE">
        <w:t>возможность дистанционно</w:t>
      </w:r>
      <w:r w:rsidR="005B4D4A" w:rsidRPr="000D78EE">
        <w:t>й</w:t>
      </w:r>
      <w:r w:rsidRPr="000D78EE">
        <w:t xml:space="preserve"> </w:t>
      </w:r>
      <w:r w:rsidR="005B4D4A" w:rsidRPr="000D78EE">
        <w:t>формы оказания услуг (</w:t>
      </w:r>
      <w:r w:rsidR="00A97A6A">
        <w:t>например -</w:t>
      </w:r>
      <w:r w:rsidRPr="000D78EE">
        <w:t xml:space="preserve"> онлайн-трансляции </w:t>
      </w:r>
      <w:r w:rsidR="005B4D4A" w:rsidRPr="000D78EE">
        <w:t xml:space="preserve">мероприятий </w:t>
      </w:r>
      <w:r w:rsidRPr="000D78EE">
        <w:t>(с защищенным уровнем доступа</w:t>
      </w:r>
      <w:r w:rsidR="005B4D4A" w:rsidRPr="000D78EE">
        <w:t xml:space="preserve">) и др.). </w:t>
      </w:r>
    </w:p>
    <w:p w14:paraId="69EDDF49" w14:textId="4FA31790" w:rsidR="006D4AE1" w:rsidRPr="000D78EE" w:rsidRDefault="00D4333B" w:rsidP="00F07406">
      <w:pPr>
        <w:spacing w:before="120" w:after="120"/>
        <w:ind w:firstLine="709"/>
      </w:pPr>
      <w:r w:rsidRPr="000D78EE">
        <w:t>3</w:t>
      </w:r>
      <w:r w:rsidR="006D4AE1" w:rsidRPr="000D78EE">
        <w:t>. Улучшить информационное обеспечение населения об оказываемых учреждениями культуры услугами и проводимых мероприятиях.</w:t>
      </w:r>
    </w:p>
    <w:p w14:paraId="659BE09D" w14:textId="77777777" w:rsidR="006D4AE1" w:rsidRPr="000D78EE" w:rsidRDefault="006D4AE1" w:rsidP="00F07406">
      <w:pPr>
        <w:spacing w:before="120" w:after="120"/>
        <w:ind w:firstLine="709"/>
      </w:pPr>
    </w:p>
    <w:p w14:paraId="2804D2DC" w14:textId="77777777" w:rsidR="0095161E" w:rsidRPr="000D78EE" w:rsidRDefault="0095161E" w:rsidP="00F07406">
      <w:pPr>
        <w:spacing w:before="120" w:after="120"/>
        <w:ind w:firstLine="709"/>
        <w:sectPr w:rsidR="0095161E" w:rsidRPr="000D78EE" w:rsidSect="00A94607">
          <w:pgSz w:w="11906" w:h="16838"/>
          <w:pgMar w:top="1134" w:right="851" w:bottom="1134" w:left="1701" w:header="709" w:footer="420" w:gutter="284"/>
          <w:cols w:space="708"/>
          <w:titlePg/>
          <w:docGrid w:linePitch="381"/>
        </w:sectPr>
      </w:pPr>
    </w:p>
    <w:p w14:paraId="5C1A0402" w14:textId="77777777" w:rsidR="00347843" w:rsidRPr="00EC5148" w:rsidRDefault="00347843" w:rsidP="00A97A6A">
      <w:pPr>
        <w:pStyle w:val="4"/>
        <w:jc w:val="center"/>
        <w:rPr>
          <w:sz w:val="36"/>
          <w:szCs w:val="36"/>
          <w:lang w:eastAsia="en-US"/>
        </w:rPr>
      </w:pPr>
      <w:r w:rsidRPr="00EC5148">
        <w:rPr>
          <w:sz w:val="36"/>
          <w:szCs w:val="36"/>
          <w:lang w:eastAsia="en-US"/>
        </w:rPr>
        <w:lastRenderedPageBreak/>
        <w:t>Рекомендации по отдельным организациям культуры</w:t>
      </w:r>
    </w:p>
    <w:tbl>
      <w:tblPr>
        <w:tblW w:w="1461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9"/>
        <w:gridCol w:w="1134"/>
        <w:gridCol w:w="10206"/>
      </w:tblGrid>
      <w:tr w:rsidR="00347843" w:rsidRPr="004A341A" w14:paraId="08D40358" w14:textId="77777777" w:rsidTr="00F9421E">
        <w:trPr>
          <w:cantSplit/>
          <w:trHeight w:val="529"/>
          <w:tblHeader/>
        </w:trPr>
        <w:tc>
          <w:tcPr>
            <w:tcW w:w="567" w:type="dxa"/>
            <w:shd w:val="clear" w:color="auto" w:fill="8DB3E2" w:themeFill="text2" w:themeFillTint="66"/>
            <w:vAlign w:val="center"/>
          </w:tcPr>
          <w:p w14:paraId="6D18A281" w14:textId="77777777" w:rsidR="00347843" w:rsidRPr="004A341A" w:rsidRDefault="00347843" w:rsidP="00347843">
            <w:pPr>
              <w:autoSpaceDE/>
              <w:autoSpaceDN/>
              <w:adjustRightInd/>
              <w:spacing w:before="40" w:after="40"/>
              <w:ind w:firstLine="0"/>
              <w:jc w:val="center"/>
              <w:rPr>
                <w:b/>
                <w:bCs w:val="0"/>
              </w:rPr>
            </w:pPr>
            <w:r w:rsidRPr="004A341A">
              <w:rPr>
                <w:b/>
                <w:bCs w:val="0"/>
              </w:rPr>
              <w:t xml:space="preserve">№ </w:t>
            </w:r>
            <w:proofErr w:type="gramStart"/>
            <w:r w:rsidRPr="004A341A">
              <w:rPr>
                <w:b/>
                <w:bCs w:val="0"/>
              </w:rPr>
              <w:t>п</w:t>
            </w:r>
            <w:proofErr w:type="gramEnd"/>
            <w:r w:rsidRPr="004A341A">
              <w:rPr>
                <w:b/>
                <w:bCs w:val="0"/>
              </w:rPr>
              <w:t>/п</w:t>
            </w:r>
          </w:p>
        </w:tc>
        <w:tc>
          <w:tcPr>
            <w:tcW w:w="2709" w:type="dxa"/>
            <w:shd w:val="clear" w:color="auto" w:fill="8DB3E2" w:themeFill="text2" w:themeFillTint="66"/>
            <w:noWrap/>
            <w:vAlign w:val="center"/>
            <w:hideMark/>
          </w:tcPr>
          <w:p w14:paraId="651F30A3" w14:textId="77777777" w:rsidR="00347843" w:rsidRPr="004A341A" w:rsidRDefault="00347843" w:rsidP="00347843">
            <w:pPr>
              <w:autoSpaceDE/>
              <w:autoSpaceDN/>
              <w:adjustRightInd/>
              <w:spacing w:before="40" w:after="40"/>
              <w:ind w:firstLine="0"/>
              <w:jc w:val="center"/>
              <w:rPr>
                <w:b/>
                <w:bCs w:val="0"/>
              </w:rPr>
            </w:pPr>
            <w:r w:rsidRPr="004A341A">
              <w:rPr>
                <w:b/>
                <w:bCs w:val="0"/>
              </w:rPr>
              <w:t>Наименование организации культуры</w:t>
            </w:r>
          </w:p>
        </w:tc>
        <w:tc>
          <w:tcPr>
            <w:tcW w:w="1134" w:type="dxa"/>
            <w:shd w:val="clear" w:color="auto" w:fill="8DB3E2" w:themeFill="text2" w:themeFillTint="66"/>
            <w:vAlign w:val="center"/>
          </w:tcPr>
          <w:p w14:paraId="7899CE21" w14:textId="77777777" w:rsidR="00347843" w:rsidRPr="004A341A" w:rsidRDefault="00347843" w:rsidP="00347843">
            <w:pPr>
              <w:ind w:firstLine="0"/>
              <w:jc w:val="center"/>
              <w:rPr>
                <w:b/>
                <w:color w:val="000000"/>
              </w:rPr>
            </w:pPr>
            <w:r w:rsidRPr="004A341A">
              <w:rPr>
                <w:b/>
                <w:color w:val="000000"/>
              </w:rPr>
              <w:t>Общий балл</w:t>
            </w:r>
          </w:p>
        </w:tc>
        <w:tc>
          <w:tcPr>
            <w:tcW w:w="10206" w:type="dxa"/>
            <w:shd w:val="clear" w:color="auto" w:fill="8DB3E2" w:themeFill="text2" w:themeFillTint="66"/>
            <w:noWrap/>
            <w:vAlign w:val="center"/>
          </w:tcPr>
          <w:p w14:paraId="3F85BDED" w14:textId="77777777" w:rsidR="00347843" w:rsidRPr="004A341A" w:rsidRDefault="00347843" w:rsidP="00347843">
            <w:pPr>
              <w:ind w:firstLine="0"/>
              <w:jc w:val="center"/>
              <w:rPr>
                <w:b/>
                <w:color w:val="000000"/>
              </w:rPr>
            </w:pPr>
            <w:r w:rsidRPr="004A341A">
              <w:rPr>
                <w:b/>
                <w:color w:val="000000"/>
              </w:rPr>
              <w:t>Рекомендации</w:t>
            </w:r>
          </w:p>
        </w:tc>
      </w:tr>
      <w:tr w:rsidR="004A341A" w:rsidRPr="004A341A" w14:paraId="7AEA9018" w14:textId="77777777" w:rsidTr="00F9421E">
        <w:trPr>
          <w:trHeight w:val="20"/>
        </w:trPr>
        <w:tc>
          <w:tcPr>
            <w:tcW w:w="567" w:type="dxa"/>
            <w:shd w:val="clear" w:color="auto" w:fill="auto"/>
            <w:vAlign w:val="center"/>
          </w:tcPr>
          <w:p w14:paraId="584739BA" w14:textId="066D6A09" w:rsidR="004A341A" w:rsidRPr="004A341A" w:rsidRDefault="004A341A" w:rsidP="008F28C9">
            <w:pPr>
              <w:spacing w:before="20" w:after="20"/>
              <w:ind w:firstLine="0"/>
              <w:jc w:val="center"/>
              <w:rPr>
                <w:color w:val="000000"/>
              </w:rPr>
            </w:pPr>
            <w:r>
              <w:rPr>
                <w:color w:val="000000"/>
              </w:rPr>
              <w:t>1</w:t>
            </w:r>
          </w:p>
        </w:tc>
        <w:tc>
          <w:tcPr>
            <w:tcW w:w="2709" w:type="dxa"/>
            <w:shd w:val="clear" w:color="auto" w:fill="auto"/>
            <w:noWrap/>
          </w:tcPr>
          <w:p w14:paraId="3F7E8A22" w14:textId="77777777" w:rsidR="004A341A" w:rsidRPr="004A341A" w:rsidRDefault="004A341A" w:rsidP="00F9421E">
            <w:pPr>
              <w:ind w:firstLine="0"/>
              <w:jc w:val="left"/>
              <w:rPr>
                <w:lang w:eastAsia="zh-CN"/>
              </w:rPr>
            </w:pPr>
            <w:r w:rsidRPr="004A341A">
              <w:rPr>
                <w:lang w:eastAsia="zh-CN"/>
              </w:rPr>
              <w:t>Муниципальное бюджетное учреждение «Центральная городская библиотека» города Невинномысска</w:t>
            </w:r>
          </w:p>
          <w:p w14:paraId="748613F7" w14:textId="77777777" w:rsidR="004A341A" w:rsidRPr="004A341A" w:rsidRDefault="004A341A" w:rsidP="00F9421E">
            <w:pPr>
              <w:spacing w:before="20" w:after="20"/>
              <w:ind w:firstLine="0"/>
              <w:jc w:val="left"/>
              <w:rPr>
                <w:color w:val="000000"/>
              </w:rPr>
            </w:pPr>
            <w:r w:rsidRPr="004A341A">
              <w:rPr>
                <w:lang w:eastAsia="zh-CN"/>
              </w:rPr>
              <w:t xml:space="preserve">(г. Невинномысск, </w:t>
            </w:r>
            <w:proofErr w:type="gramStart"/>
            <w:r w:rsidRPr="004A341A">
              <w:rPr>
                <w:lang w:eastAsia="zh-CN"/>
              </w:rPr>
              <w:t>б</w:t>
            </w:r>
            <w:proofErr w:type="gramEnd"/>
            <w:r w:rsidRPr="004A341A">
              <w:rPr>
                <w:lang w:eastAsia="zh-CN"/>
              </w:rPr>
              <w:t>. Мира, 16А)</w:t>
            </w:r>
            <w:r w:rsidRPr="004A341A">
              <w:rPr>
                <w:color w:val="000000"/>
              </w:rPr>
              <w:t>"</w:t>
            </w:r>
          </w:p>
        </w:tc>
        <w:tc>
          <w:tcPr>
            <w:tcW w:w="1134" w:type="dxa"/>
            <w:vAlign w:val="center"/>
          </w:tcPr>
          <w:p w14:paraId="56B8CDDC" w14:textId="204ADA1E" w:rsidR="004A341A" w:rsidRPr="00F9421E" w:rsidRDefault="00F9421E" w:rsidP="008F28C9">
            <w:pPr>
              <w:ind w:firstLine="0"/>
              <w:jc w:val="center"/>
              <w:rPr>
                <w:b/>
                <w:color w:val="000000"/>
              </w:rPr>
            </w:pPr>
            <w:r w:rsidRPr="00F9421E">
              <w:rPr>
                <w:b/>
                <w:color w:val="000000"/>
              </w:rPr>
              <w:t>78,0</w:t>
            </w:r>
            <w:r w:rsidR="004A341A" w:rsidRPr="00F9421E">
              <w:rPr>
                <w:b/>
                <w:color w:val="000000"/>
              </w:rPr>
              <w:t>0</w:t>
            </w:r>
          </w:p>
        </w:tc>
        <w:tc>
          <w:tcPr>
            <w:tcW w:w="10206" w:type="dxa"/>
            <w:shd w:val="clear" w:color="auto" w:fill="auto"/>
          </w:tcPr>
          <w:p w14:paraId="0EE42CA8" w14:textId="02E5577B" w:rsidR="00F9421E" w:rsidRPr="004A341A" w:rsidRDefault="00F9421E" w:rsidP="00F9421E">
            <w:pPr>
              <w:ind w:firstLine="33"/>
              <w:jc w:val="left"/>
            </w:pPr>
            <w:r w:rsidRPr="004A341A">
              <w:t xml:space="preserve">Обеспечить уровень </w:t>
            </w:r>
            <w:r w:rsidRPr="004A341A">
              <w:rPr>
                <w:b/>
              </w:rPr>
              <w:t>открытости и доступности информации об организации</w:t>
            </w:r>
            <w:r w:rsidRPr="004A341A">
              <w:t>, размещаемой на информационных стендах</w:t>
            </w:r>
            <w:r>
              <w:t xml:space="preserve"> и официальном сайте организации</w:t>
            </w:r>
            <w:r w:rsidRPr="004A341A">
              <w:t>;</w:t>
            </w:r>
          </w:p>
          <w:p w14:paraId="6EBC8DE3" w14:textId="77777777" w:rsidR="00F9421E" w:rsidRDefault="00F9421E" w:rsidP="008F28C9">
            <w:pPr>
              <w:ind w:firstLine="0"/>
              <w:jc w:val="left"/>
              <w:rPr>
                <w:b/>
              </w:rPr>
            </w:pPr>
          </w:p>
          <w:p w14:paraId="0ABE56C1" w14:textId="42A9B9AE" w:rsidR="004A341A" w:rsidRDefault="004A341A" w:rsidP="008F28C9">
            <w:pPr>
              <w:ind w:firstLine="0"/>
              <w:jc w:val="left"/>
            </w:pPr>
            <w:r w:rsidRPr="00F9421E">
              <w:t>Повысить</w:t>
            </w:r>
            <w:r w:rsidRPr="004A341A">
              <w:rPr>
                <w:b/>
              </w:rPr>
              <w:t xml:space="preserve"> уровень комфортности оказания услуг,</w:t>
            </w:r>
            <w:r w:rsidRPr="004A341A">
              <w:t xml:space="preserve"> </w:t>
            </w:r>
            <w:r w:rsidR="00F9421E">
              <w:t xml:space="preserve">в частности организовать наличие комфортных зон отдыха (ожидания), осуществить ремонт санитарно-гигиенических помещений; </w:t>
            </w:r>
          </w:p>
          <w:p w14:paraId="149FC0BF" w14:textId="77777777" w:rsidR="00F9421E" w:rsidRPr="004A341A" w:rsidRDefault="00F9421E" w:rsidP="008F28C9">
            <w:pPr>
              <w:ind w:firstLine="0"/>
              <w:jc w:val="left"/>
            </w:pPr>
          </w:p>
          <w:p w14:paraId="2B2A6635" w14:textId="77777777" w:rsidR="00F9421E" w:rsidRPr="004A341A" w:rsidRDefault="00F9421E" w:rsidP="00F9421E">
            <w:pPr>
              <w:ind w:firstLine="33"/>
              <w:jc w:val="left"/>
            </w:pPr>
            <w:r w:rsidRPr="004A341A">
              <w:t xml:space="preserve">Обеспечить </w:t>
            </w:r>
            <w:r w:rsidRPr="004A341A">
              <w:rPr>
                <w:b/>
              </w:rPr>
              <w:t>уровень</w:t>
            </w:r>
            <w:r w:rsidRPr="004A341A">
              <w:t xml:space="preserve"> </w:t>
            </w:r>
            <w:r w:rsidRPr="004A341A">
              <w:rPr>
                <w:b/>
              </w:rPr>
              <w:t>доступности услуг организации для инвалидов</w:t>
            </w:r>
            <w:r w:rsidRPr="004A341A">
              <w:t xml:space="preserve"> </w:t>
            </w:r>
            <w:r>
              <w:t>в соответствии с требованиями</w:t>
            </w:r>
            <w:r w:rsidRPr="004A341A">
              <w:t xml:space="preserve"> программы </w:t>
            </w:r>
            <w:r>
              <w:t>«</w:t>
            </w:r>
            <w:r w:rsidRPr="004A341A">
              <w:t>Доступная среда</w:t>
            </w:r>
            <w:r>
              <w:t>»</w:t>
            </w:r>
            <w:r w:rsidRPr="004A341A">
              <w:t>;</w:t>
            </w:r>
          </w:p>
          <w:p w14:paraId="4312D7D2" w14:textId="77777777" w:rsidR="004A341A" w:rsidRPr="004A341A" w:rsidRDefault="004A341A" w:rsidP="008F28C9">
            <w:pPr>
              <w:ind w:firstLine="0"/>
              <w:jc w:val="left"/>
              <w:rPr>
                <w:color w:val="000000"/>
              </w:rPr>
            </w:pPr>
          </w:p>
          <w:p w14:paraId="7D6DDE00" w14:textId="359C5984" w:rsidR="002951C4" w:rsidRPr="004A341A" w:rsidRDefault="004A341A" w:rsidP="00EC5148">
            <w:pPr>
              <w:autoSpaceDE/>
              <w:autoSpaceDN/>
              <w:adjustRightInd/>
              <w:ind w:firstLine="0"/>
              <w:jc w:val="left"/>
            </w:pPr>
            <w:r w:rsidRPr="004A341A">
              <w:t xml:space="preserve">Повысить </w:t>
            </w:r>
            <w:r w:rsidR="00F9421E" w:rsidRPr="00F9421E">
              <w:rPr>
                <w:b/>
              </w:rPr>
              <w:t>удовлетворенность условиями  оказания</w:t>
            </w:r>
            <w:r w:rsidRPr="00F9421E">
              <w:rPr>
                <w:b/>
              </w:rPr>
              <w:t xml:space="preserve"> услуг</w:t>
            </w:r>
            <w:r w:rsidRPr="004A341A">
              <w:t>, в частности, увеличить количество наименований журналов, газет, новой научно-популярной литературы, пополнение художественной литературы</w:t>
            </w:r>
            <w:r w:rsidR="00F9421E">
              <w:t>.</w:t>
            </w:r>
          </w:p>
        </w:tc>
      </w:tr>
      <w:tr w:rsidR="0082185D" w:rsidRPr="004A341A" w14:paraId="092FFA70" w14:textId="77777777" w:rsidTr="00F9421E">
        <w:trPr>
          <w:trHeight w:val="20"/>
        </w:trPr>
        <w:tc>
          <w:tcPr>
            <w:tcW w:w="567" w:type="dxa"/>
            <w:shd w:val="clear" w:color="auto" w:fill="auto"/>
            <w:vAlign w:val="center"/>
          </w:tcPr>
          <w:p w14:paraId="4890FD11" w14:textId="4565DB8B" w:rsidR="0082185D" w:rsidRPr="004A341A" w:rsidRDefault="00F9421E" w:rsidP="00347843">
            <w:pPr>
              <w:spacing w:before="20" w:after="20"/>
              <w:ind w:firstLine="0"/>
              <w:jc w:val="center"/>
              <w:rPr>
                <w:color w:val="000000"/>
              </w:rPr>
            </w:pPr>
            <w:r>
              <w:rPr>
                <w:color w:val="000000"/>
              </w:rPr>
              <w:t>2</w:t>
            </w:r>
          </w:p>
        </w:tc>
        <w:tc>
          <w:tcPr>
            <w:tcW w:w="2709" w:type="dxa"/>
            <w:shd w:val="clear" w:color="auto" w:fill="auto"/>
            <w:noWrap/>
          </w:tcPr>
          <w:p w14:paraId="7D49548E" w14:textId="77777777" w:rsidR="0082185D" w:rsidRPr="004A341A" w:rsidRDefault="0082185D" w:rsidP="00874457">
            <w:pPr>
              <w:tabs>
                <w:tab w:val="left" w:pos="13183"/>
                <w:tab w:val="left" w:pos="13608"/>
                <w:tab w:val="left" w:pos="13892"/>
                <w:tab w:val="left" w:pos="15026"/>
              </w:tabs>
              <w:suppressAutoHyphens/>
              <w:ind w:firstLine="0"/>
              <w:jc w:val="left"/>
            </w:pPr>
            <w:r w:rsidRPr="004A341A">
              <w:t xml:space="preserve">Муниципальное бюджетное учреждение культуры «Городской Дворец культуры им. Горького» города Невинномысска </w:t>
            </w:r>
          </w:p>
          <w:p w14:paraId="013DD48F" w14:textId="77777777" w:rsidR="0082185D" w:rsidRPr="004A341A" w:rsidRDefault="0082185D" w:rsidP="00874457">
            <w:pPr>
              <w:spacing w:before="20" w:after="20"/>
              <w:ind w:firstLine="0"/>
              <w:jc w:val="left"/>
              <w:rPr>
                <w:color w:val="000000"/>
              </w:rPr>
            </w:pPr>
            <w:r w:rsidRPr="004A341A">
              <w:t>(г. Невинномысск, ул. Менделеева, 25)</w:t>
            </w:r>
          </w:p>
        </w:tc>
        <w:tc>
          <w:tcPr>
            <w:tcW w:w="1134" w:type="dxa"/>
            <w:vAlign w:val="center"/>
          </w:tcPr>
          <w:p w14:paraId="3C1026ED" w14:textId="0F1D05C0" w:rsidR="0082185D" w:rsidRPr="004A341A" w:rsidRDefault="004A341A" w:rsidP="007C0759">
            <w:pPr>
              <w:ind w:firstLine="0"/>
              <w:jc w:val="center"/>
              <w:rPr>
                <w:b/>
                <w:color w:val="000000"/>
              </w:rPr>
            </w:pPr>
            <w:r>
              <w:rPr>
                <w:b/>
                <w:color w:val="000000"/>
              </w:rPr>
              <w:t>74,30</w:t>
            </w:r>
          </w:p>
        </w:tc>
        <w:tc>
          <w:tcPr>
            <w:tcW w:w="10206" w:type="dxa"/>
            <w:shd w:val="clear" w:color="auto" w:fill="auto"/>
          </w:tcPr>
          <w:p w14:paraId="65689D2A" w14:textId="7962482B" w:rsidR="00874457" w:rsidRPr="004A341A" w:rsidRDefault="00874457" w:rsidP="00A97A6A">
            <w:pPr>
              <w:ind w:firstLine="33"/>
              <w:jc w:val="left"/>
            </w:pPr>
            <w:r w:rsidRPr="004A341A">
              <w:t xml:space="preserve">Обеспечить уровень </w:t>
            </w:r>
            <w:r w:rsidRPr="004A341A">
              <w:rPr>
                <w:b/>
              </w:rPr>
              <w:t>открытости и доступности информации об организации</w:t>
            </w:r>
            <w:r w:rsidRPr="004A341A">
              <w:t>, размещаемой на информационных стендах;</w:t>
            </w:r>
          </w:p>
          <w:p w14:paraId="3DD49BF9" w14:textId="77777777" w:rsidR="00874457" w:rsidRPr="004A341A" w:rsidRDefault="00874457" w:rsidP="00A97A6A">
            <w:pPr>
              <w:ind w:firstLine="33"/>
              <w:jc w:val="left"/>
            </w:pPr>
          </w:p>
          <w:p w14:paraId="42D34396" w14:textId="3933FD25" w:rsidR="00874457" w:rsidRPr="004A341A" w:rsidRDefault="00874457" w:rsidP="00874457">
            <w:pPr>
              <w:ind w:firstLine="33"/>
              <w:jc w:val="left"/>
            </w:pPr>
            <w:r w:rsidRPr="004A341A">
              <w:rPr>
                <w:b/>
              </w:rPr>
              <w:t>Повысить уровень комфортности оказания услуг,</w:t>
            </w:r>
            <w:r w:rsidRPr="004A341A">
              <w:t xml:space="preserve"> в частности, оборудовать закрытые места для переодевания детей, приходящих в кружки, улучшить навигацию, обеспечить доступность питьевой водой;</w:t>
            </w:r>
          </w:p>
          <w:p w14:paraId="4A7799C0" w14:textId="77777777" w:rsidR="00874457" w:rsidRPr="004A341A" w:rsidRDefault="00874457" w:rsidP="00A97A6A">
            <w:pPr>
              <w:ind w:firstLine="33"/>
              <w:jc w:val="left"/>
            </w:pPr>
          </w:p>
          <w:p w14:paraId="52B215AF" w14:textId="6BE32281" w:rsidR="0082185D" w:rsidRDefault="0082185D" w:rsidP="00A97A6A">
            <w:pPr>
              <w:ind w:firstLine="33"/>
              <w:jc w:val="left"/>
            </w:pPr>
            <w:r w:rsidRPr="004A341A">
              <w:t xml:space="preserve">Обеспечить </w:t>
            </w:r>
            <w:r w:rsidR="004A341A" w:rsidRPr="004A341A">
              <w:rPr>
                <w:b/>
              </w:rPr>
              <w:t>уровень</w:t>
            </w:r>
            <w:r w:rsidR="004A341A" w:rsidRPr="004A341A">
              <w:t xml:space="preserve"> </w:t>
            </w:r>
            <w:r w:rsidR="004A341A" w:rsidRPr="004A341A">
              <w:rPr>
                <w:b/>
              </w:rPr>
              <w:t xml:space="preserve">доступности услуг </w:t>
            </w:r>
            <w:r w:rsidRPr="004A341A">
              <w:rPr>
                <w:b/>
              </w:rPr>
              <w:t>организации для инвалидов</w:t>
            </w:r>
            <w:r w:rsidRPr="004A341A">
              <w:t xml:space="preserve"> </w:t>
            </w:r>
            <w:r w:rsidR="004A341A">
              <w:t>в соответствии с требованиями</w:t>
            </w:r>
            <w:r w:rsidRPr="004A341A">
              <w:t xml:space="preserve"> программы </w:t>
            </w:r>
            <w:r w:rsidR="004A341A">
              <w:t>«</w:t>
            </w:r>
            <w:r w:rsidRPr="004A341A">
              <w:t>Доступная среда</w:t>
            </w:r>
            <w:r w:rsidR="004A341A">
              <w:t>»</w:t>
            </w:r>
            <w:r w:rsidR="00874457" w:rsidRPr="004A341A">
              <w:t>;</w:t>
            </w:r>
          </w:p>
          <w:p w14:paraId="4A22E808" w14:textId="77777777" w:rsidR="00EC5148" w:rsidRPr="004A341A" w:rsidRDefault="00EC5148" w:rsidP="00A97A6A">
            <w:pPr>
              <w:ind w:firstLine="33"/>
              <w:jc w:val="left"/>
            </w:pPr>
          </w:p>
          <w:p w14:paraId="1179D012" w14:textId="382C54E5" w:rsidR="0082185D" w:rsidRPr="004A341A" w:rsidRDefault="0082185D" w:rsidP="00EC5148">
            <w:pPr>
              <w:ind w:firstLine="33"/>
              <w:jc w:val="left"/>
            </w:pPr>
            <w:r w:rsidRPr="004A341A">
              <w:lastRenderedPageBreak/>
              <w:t xml:space="preserve">Повысить </w:t>
            </w:r>
            <w:r w:rsidRPr="004A341A">
              <w:rPr>
                <w:b/>
              </w:rPr>
              <w:t>удовлетворенность условиями оказания услуг</w:t>
            </w:r>
            <w:r w:rsidRPr="004A341A">
              <w:t>, как в целом, так и их организационными моментами (улучши</w:t>
            </w:r>
            <w:r w:rsidR="004855AC" w:rsidRPr="004A341A">
              <w:t>ть навигацию</w:t>
            </w:r>
            <w:r w:rsidR="00F9421E">
              <w:t>, разнообразить концертные программы</w:t>
            </w:r>
            <w:r w:rsidR="004855AC" w:rsidRPr="004A341A">
              <w:t>)</w:t>
            </w:r>
            <w:r w:rsidR="00874457" w:rsidRPr="004A341A">
              <w:t>.</w:t>
            </w:r>
          </w:p>
        </w:tc>
      </w:tr>
      <w:tr w:rsidR="0082185D" w:rsidRPr="004A341A" w14:paraId="3538378E" w14:textId="77777777" w:rsidTr="002951C4">
        <w:trPr>
          <w:trHeight w:val="20"/>
        </w:trPr>
        <w:tc>
          <w:tcPr>
            <w:tcW w:w="567" w:type="dxa"/>
            <w:shd w:val="clear" w:color="auto" w:fill="auto"/>
            <w:vAlign w:val="center"/>
          </w:tcPr>
          <w:p w14:paraId="10A7617F" w14:textId="0892F7C8" w:rsidR="0082185D" w:rsidRPr="004A341A" w:rsidRDefault="00F9421E" w:rsidP="00347843">
            <w:pPr>
              <w:spacing w:before="20" w:after="20"/>
              <w:ind w:firstLine="0"/>
              <w:jc w:val="center"/>
              <w:rPr>
                <w:color w:val="000000"/>
              </w:rPr>
            </w:pPr>
            <w:r>
              <w:rPr>
                <w:color w:val="000000"/>
              </w:rPr>
              <w:lastRenderedPageBreak/>
              <w:t>3</w:t>
            </w:r>
          </w:p>
        </w:tc>
        <w:tc>
          <w:tcPr>
            <w:tcW w:w="2709" w:type="dxa"/>
            <w:shd w:val="clear" w:color="auto" w:fill="auto"/>
            <w:noWrap/>
          </w:tcPr>
          <w:p w14:paraId="00541191" w14:textId="77777777" w:rsidR="0082185D" w:rsidRPr="004A341A" w:rsidRDefault="0082185D" w:rsidP="002951C4">
            <w:pPr>
              <w:ind w:firstLine="0"/>
              <w:jc w:val="left"/>
              <w:rPr>
                <w:lang w:eastAsia="zh-CN"/>
              </w:rPr>
            </w:pPr>
            <w:r w:rsidRPr="004A341A">
              <w:rPr>
                <w:lang w:eastAsia="zh-CN"/>
              </w:rPr>
              <w:t xml:space="preserve">Муниципальное бюджетное учреждение культуры «Культурно-Досуговый центр «РОДИНА» города Невинномысска </w:t>
            </w:r>
          </w:p>
          <w:p w14:paraId="3432A5A4" w14:textId="77777777" w:rsidR="0082185D" w:rsidRPr="004A341A" w:rsidRDefault="0082185D" w:rsidP="002951C4">
            <w:pPr>
              <w:spacing w:before="20" w:after="20"/>
              <w:ind w:firstLine="0"/>
              <w:jc w:val="left"/>
              <w:rPr>
                <w:color w:val="000000"/>
              </w:rPr>
            </w:pPr>
            <w:r w:rsidRPr="004A341A">
              <w:rPr>
                <w:lang w:eastAsia="zh-CN"/>
              </w:rPr>
              <w:t>(г. Невинномысск, ул. Ленина, 85А)</w:t>
            </w:r>
          </w:p>
        </w:tc>
        <w:tc>
          <w:tcPr>
            <w:tcW w:w="1134" w:type="dxa"/>
            <w:vAlign w:val="center"/>
          </w:tcPr>
          <w:p w14:paraId="160966BD" w14:textId="2F3850F0" w:rsidR="0082185D" w:rsidRPr="004A341A" w:rsidRDefault="0082185D" w:rsidP="00347843">
            <w:pPr>
              <w:ind w:firstLine="0"/>
              <w:jc w:val="center"/>
              <w:rPr>
                <w:b/>
                <w:color w:val="000000"/>
              </w:rPr>
            </w:pPr>
            <w:r w:rsidRPr="004A341A">
              <w:rPr>
                <w:b/>
                <w:color w:val="000000"/>
              </w:rPr>
              <w:t>73,60</w:t>
            </w:r>
          </w:p>
        </w:tc>
        <w:tc>
          <w:tcPr>
            <w:tcW w:w="10206" w:type="dxa"/>
            <w:shd w:val="clear" w:color="auto" w:fill="auto"/>
          </w:tcPr>
          <w:p w14:paraId="47CC9177" w14:textId="727F8844" w:rsidR="004A341A" w:rsidRPr="004A341A" w:rsidRDefault="00874457" w:rsidP="004A341A">
            <w:pPr>
              <w:spacing w:before="20" w:after="20"/>
              <w:ind w:firstLine="0"/>
              <w:jc w:val="left"/>
              <w:rPr>
                <w:color w:val="000000"/>
              </w:rPr>
            </w:pPr>
            <w:r w:rsidRPr="004A341A">
              <w:t xml:space="preserve">Обеспечить уровень </w:t>
            </w:r>
            <w:r w:rsidRPr="004A341A">
              <w:rPr>
                <w:b/>
              </w:rPr>
              <w:t>открытости и доступности информации об организации</w:t>
            </w:r>
            <w:r w:rsidRPr="004A341A">
              <w:t>, размещаемой на информационных стендах (установить стенды в помещении организации</w:t>
            </w:r>
            <w:r w:rsidR="004A341A">
              <w:t>), а также</w:t>
            </w:r>
            <w:r w:rsidR="004A341A" w:rsidRPr="004A341A">
              <w:rPr>
                <w:color w:val="000000"/>
              </w:rPr>
              <w:t xml:space="preserve"> </w:t>
            </w:r>
            <w:r w:rsidR="004A341A">
              <w:rPr>
                <w:color w:val="000000"/>
              </w:rPr>
              <w:t>п</w:t>
            </w:r>
            <w:r w:rsidR="004A341A" w:rsidRPr="004A341A">
              <w:rPr>
                <w:color w:val="000000"/>
              </w:rPr>
              <w:t xml:space="preserve">овысить уровень удовлетворенности </w:t>
            </w:r>
            <w:r w:rsidR="004A341A">
              <w:rPr>
                <w:color w:val="000000"/>
              </w:rPr>
              <w:t>данным критерием от населения,</w:t>
            </w:r>
            <w:r w:rsidR="004A341A" w:rsidRPr="004A341A">
              <w:rPr>
                <w:color w:val="000000"/>
              </w:rPr>
              <w:t xml:space="preserve"> размещая больше актуальной информации о реализуемых программах, мероприятиях</w:t>
            </w:r>
            <w:r w:rsidR="004A341A">
              <w:rPr>
                <w:color w:val="000000"/>
              </w:rPr>
              <w:t>;</w:t>
            </w:r>
          </w:p>
          <w:p w14:paraId="0EE63799" w14:textId="77777777" w:rsidR="00874457" w:rsidRPr="004A341A" w:rsidRDefault="00874457" w:rsidP="00A97A6A">
            <w:pPr>
              <w:ind w:firstLine="0"/>
              <w:jc w:val="left"/>
            </w:pPr>
          </w:p>
          <w:p w14:paraId="32DB89AB" w14:textId="4E0803E7" w:rsidR="00874457" w:rsidRPr="004A341A" w:rsidRDefault="00874457" w:rsidP="00874457">
            <w:pPr>
              <w:spacing w:before="20" w:after="20"/>
              <w:ind w:firstLine="0"/>
              <w:jc w:val="left"/>
              <w:rPr>
                <w:color w:val="000000"/>
              </w:rPr>
            </w:pPr>
            <w:r w:rsidRPr="004A341A">
              <w:rPr>
                <w:b/>
              </w:rPr>
              <w:t>Повысить уровень комфортности оказания услуг,</w:t>
            </w:r>
            <w:r w:rsidRPr="004A341A">
              <w:t xml:space="preserve"> в частности, завершить ремонт помещений</w:t>
            </w:r>
            <w:r w:rsidR="004A341A">
              <w:t>;</w:t>
            </w:r>
          </w:p>
          <w:p w14:paraId="30EFB05D" w14:textId="77777777" w:rsidR="00874457" w:rsidRPr="004A341A" w:rsidRDefault="00874457" w:rsidP="00A97A6A">
            <w:pPr>
              <w:ind w:firstLine="0"/>
              <w:jc w:val="left"/>
            </w:pPr>
          </w:p>
          <w:p w14:paraId="2A2DAC50" w14:textId="17C1B4CD" w:rsidR="0082185D" w:rsidRPr="004A341A" w:rsidRDefault="0082185D" w:rsidP="00EC5148">
            <w:pPr>
              <w:ind w:firstLine="33"/>
              <w:jc w:val="left"/>
              <w:rPr>
                <w:color w:val="000000"/>
              </w:rPr>
            </w:pPr>
            <w:r w:rsidRPr="004A341A">
              <w:t xml:space="preserve">Повысить </w:t>
            </w:r>
            <w:r w:rsidRPr="004A341A">
              <w:rPr>
                <w:b/>
              </w:rPr>
              <w:t xml:space="preserve">уровень доступности </w:t>
            </w:r>
            <w:r w:rsidR="004A341A" w:rsidRPr="004A341A">
              <w:rPr>
                <w:b/>
              </w:rPr>
              <w:t xml:space="preserve">услуг </w:t>
            </w:r>
            <w:r w:rsidRPr="004A341A">
              <w:rPr>
                <w:b/>
              </w:rPr>
              <w:t>организации для инвалидов</w:t>
            </w:r>
            <w:r w:rsidR="004A341A">
              <w:t xml:space="preserve"> в соответствии с требованиями</w:t>
            </w:r>
            <w:r w:rsidR="004A341A" w:rsidRPr="004A341A">
              <w:t xml:space="preserve"> программы </w:t>
            </w:r>
            <w:r w:rsidR="004A341A">
              <w:t>«</w:t>
            </w:r>
            <w:r w:rsidR="004A341A" w:rsidRPr="004A341A">
              <w:t>Доступная среда</w:t>
            </w:r>
            <w:r w:rsidR="004A341A">
              <w:t>»</w:t>
            </w:r>
            <w:r w:rsidR="00EC5148">
              <w:t>.</w:t>
            </w:r>
          </w:p>
        </w:tc>
      </w:tr>
      <w:tr w:rsidR="0082185D" w:rsidRPr="004A341A" w14:paraId="4899159A" w14:textId="77777777" w:rsidTr="00F9421E">
        <w:trPr>
          <w:trHeight w:val="20"/>
        </w:trPr>
        <w:tc>
          <w:tcPr>
            <w:tcW w:w="567" w:type="dxa"/>
            <w:shd w:val="clear" w:color="auto" w:fill="auto"/>
            <w:vAlign w:val="center"/>
          </w:tcPr>
          <w:p w14:paraId="1D60A96B" w14:textId="03BDCEC5" w:rsidR="0082185D" w:rsidRPr="004A341A" w:rsidRDefault="0082185D" w:rsidP="00347843">
            <w:pPr>
              <w:spacing w:before="20" w:after="20"/>
              <w:ind w:firstLine="0"/>
              <w:jc w:val="center"/>
              <w:rPr>
                <w:color w:val="000000"/>
              </w:rPr>
            </w:pPr>
            <w:r w:rsidRPr="004A341A">
              <w:rPr>
                <w:color w:val="000000"/>
              </w:rPr>
              <w:t>4</w:t>
            </w:r>
          </w:p>
        </w:tc>
        <w:tc>
          <w:tcPr>
            <w:tcW w:w="2709" w:type="dxa"/>
            <w:shd w:val="clear" w:color="auto" w:fill="auto"/>
            <w:noWrap/>
            <w:vAlign w:val="center"/>
          </w:tcPr>
          <w:p w14:paraId="205032CF" w14:textId="77777777" w:rsidR="0082185D" w:rsidRPr="004A341A" w:rsidRDefault="0082185D" w:rsidP="00A97A6A">
            <w:pPr>
              <w:spacing w:before="20" w:after="20"/>
              <w:ind w:firstLine="0"/>
              <w:jc w:val="left"/>
              <w:rPr>
                <w:color w:val="000000"/>
              </w:rPr>
            </w:pPr>
            <w:proofErr w:type="gramStart"/>
            <w:r w:rsidRPr="004A341A">
              <w:t>Муниципальное бюджетное учреждение культуры «Дом культуры «Шерстяник» города Невинномысска (г. Невинномысск, ул. Маяковского, 24</w:t>
            </w:r>
            <w:r w:rsidRPr="004A341A">
              <w:rPr>
                <w:color w:val="000000"/>
              </w:rPr>
              <w:t>"</w:t>
            </w:r>
            <w:proofErr w:type="gramEnd"/>
          </w:p>
        </w:tc>
        <w:tc>
          <w:tcPr>
            <w:tcW w:w="1134" w:type="dxa"/>
            <w:vAlign w:val="center"/>
          </w:tcPr>
          <w:p w14:paraId="3FB9E6DF" w14:textId="7B1C13D5" w:rsidR="0082185D" w:rsidRPr="00F9421E" w:rsidRDefault="0082185D" w:rsidP="00347843">
            <w:pPr>
              <w:ind w:firstLine="0"/>
              <w:jc w:val="center"/>
              <w:rPr>
                <w:b/>
                <w:color w:val="000000"/>
              </w:rPr>
            </w:pPr>
            <w:r w:rsidRPr="00F9421E">
              <w:rPr>
                <w:b/>
                <w:color w:val="000000"/>
              </w:rPr>
              <w:t>73,60</w:t>
            </w:r>
          </w:p>
        </w:tc>
        <w:tc>
          <w:tcPr>
            <w:tcW w:w="10206" w:type="dxa"/>
            <w:shd w:val="clear" w:color="auto" w:fill="auto"/>
          </w:tcPr>
          <w:p w14:paraId="7B29D8E2" w14:textId="77777777" w:rsidR="00EC5148" w:rsidRPr="004A341A" w:rsidRDefault="00EC5148" w:rsidP="00EC5148">
            <w:pPr>
              <w:ind w:firstLine="33"/>
              <w:jc w:val="left"/>
            </w:pPr>
            <w:r w:rsidRPr="004A341A">
              <w:t xml:space="preserve">Обеспечить уровень </w:t>
            </w:r>
            <w:r w:rsidRPr="004A341A">
              <w:rPr>
                <w:b/>
              </w:rPr>
              <w:t>открытости и доступности информации об организации</w:t>
            </w:r>
            <w:r w:rsidRPr="004A341A">
              <w:t>, размещаемой на информационных стендах</w:t>
            </w:r>
            <w:r>
              <w:t xml:space="preserve"> и официальном сайте организации</w:t>
            </w:r>
            <w:r w:rsidRPr="004A341A">
              <w:t>;</w:t>
            </w:r>
          </w:p>
          <w:p w14:paraId="07DD4DA4" w14:textId="77777777" w:rsidR="00EC5148" w:rsidRDefault="00EC5148" w:rsidP="00A97A6A">
            <w:pPr>
              <w:ind w:firstLine="33"/>
              <w:jc w:val="left"/>
            </w:pPr>
          </w:p>
          <w:p w14:paraId="0FA15B0E" w14:textId="280A992D" w:rsidR="002951C4" w:rsidRPr="00EC5148" w:rsidRDefault="002951C4" w:rsidP="00A97A6A">
            <w:pPr>
              <w:ind w:firstLine="33"/>
              <w:jc w:val="left"/>
            </w:pPr>
            <w:r w:rsidRPr="002951C4">
              <w:t>Повысить</w:t>
            </w:r>
            <w:r>
              <w:rPr>
                <w:b/>
              </w:rPr>
              <w:t xml:space="preserve"> </w:t>
            </w:r>
            <w:r w:rsidRPr="004A341A">
              <w:rPr>
                <w:b/>
              </w:rPr>
              <w:t>уровень комфортности оказания услуг,</w:t>
            </w:r>
            <w:r w:rsidRPr="004A341A">
              <w:t xml:space="preserve"> в частности,</w:t>
            </w:r>
            <w:r>
              <w:t xml:space="preserve"> выполнить</w:t>
            </w:r>
            <w:r w:rsidRPr="004A341A">
              <w:t xml:space="preserve"> ремонт фасада  и внутренних помещений</w:t>
            </w:r>
            <w:r w:rsidRPr="004A341A">
              <w:rPr>
                <w:rFonts w:ascii="Arial" w:hAnsi="Arial" w:cs="Arial"/>
                <w:bCs w:val="0"/>
              </w:rPr>
              <w:t>.</w:t>
            </w:r>
            <w:r w:rsidR="00EC5148">
              <w:rPr>
                <w:rFonts w:ascii="Arial" w:hAnsi="Arial" w:cs="Arial"/>
                <w:bCs w:val="0"/>
              </w:rPr>
              <w:t xml:space="preserve"> </w:t>
            </w:r>
            <w:r w:rsidR="00EC5148" w:rsidRPr="00EC5148">
              <w:rPr>
                <w:bCs w:val="0"/>
              </w:rPr>
              <w:t>Обеспечить</w:t>
            </w:r>
            <w:r w:rsidR="00EC5148">
              <w:rPr>
                <w:bCs w:val="0"/>
              </w:rPr>
              <w:t xml:space="preserve"> доступность питьевой воды, санитарно-гигиенические комнаты горячей водой. Организовать наличие комфортных зон отдыха;</w:t>
            </w:r>
          </w:p>
          <w:p w14:paraId="3A9B6995" w14:textId="77777777" w:rsidR="0082185D" w:rsidRPr="004A341A" w:rsidRDefault="0082185D" w:rsidP="00A97A6A">
            <w:pPr>
              <w:ind w:firstLine="33"/>
              <w:jc w:val="left"/>
            </w:pPr>
          </w:p>
          <w:p w14:paraId="772E5C55" w14:textId="53CCC92A" w:rsidR="0082185D" w:rsidRPr="002951C4" w:rsidRDefault="00EC5148" w:rsidP="002951C4">
            <w:pPr>
              <w:spacing w:before="20" w:after="20"/>
              <w:ind w:firstLine="33"/>
              <w:jc w:val="left"/>
              <w:rPr>
                <w:color w:val="000000"/>
              </w:rPr>
            </w:pPr>
            <w:r w:rsidRPr="004A341A">
              <w:t xml:space="preserve">Повысить </w:t>
            </w:r>
            <w:r w:rsidRPr="004A341A">
              <w:rPr>
                <w:b/>
              </w:rPr>
              <w:t>уровень доступности услуг организации для инвалидов</w:t>
            </w:r>
            <w:r>
              <w:t xml:space="preserve"> в соответствии с требованиями</w:t>
            </w:r>
            <w:r w:rsidRPr="004A341A">
              <w:t xml:space="preserve"> программы </w:t>
            </w:r>
            <w:r>
              <w:t>«</w:t>
            </w:r>
            <w:r w:rsidRPr="004A341A">
              <w:t>Доступная среда</w:t>
            </w:r>
            <w:r>
              <w:t>»</w:t>
            </w:r>
          </w:p>
        </w:tc>
      </w:tr>
    </w:tbl>
    <w:p w14:paraId="71F7E02E" w14:textId="77777777" w:rsidR="0095161E" w:rsidRPr="00137253" w:rsidRDefault="0095161E" w:rsidP="0095161E">
      <w:pPr>
        <w:rPr>
          <w:lang w:eastAsia="en-US"/>
        </w:rPr>
        <w:sectPr w:rsidR="0095161E" w:rsidRPr="00137253" w:rsidSect="00A94607">
          <w:pgSz w:w="16838" w:h="11906" w:orient="landscape"/>
          <w:pgMar w:top="1134" w:right="851" w:bottom="1134" w:left="1701" w:header="709" w:footer="420" w:gutter="284"/>
          <w:cols w:space="708"/>
          <w:titlePg/>
          <w:docGrid w:linePitch="381"/>
        </w:sectPr>
      </w:pPr>
    </w:p>
    <w:p w14:paraId="4E86140F" w14:textId="67FAB4B5" w:rsidR="00131F95" w:rsidRPr="00893F85" w:rsidRDefault="00131F95" w:rsidP="00131F95">
      <w:pPr>
        <w:pStyle w:val="afa"/>
        <w:jc w:val="right"/>
        <w:rPr>
          <w:sz w:val="24"/>
          <w:szCs w:val="24"/>
        </w:rPr>
      </w:pPr>
    </w:p>
    <w:p w14:paraId="3EF47ECE" w14:textId="77777777" w:rsidR="00131F95" w:rsidRPr="00893F85" w:rsidRDefault="00131F95" w:rsidP="00131F95">
      <w:pPr>
        <w:jc w:val="center"/>
        <w:rPr>
          <w:b/>
          <w:color w:val="000000"/>
          <w:szCs w:val="24"/>
        </w:rPr>
      </w:pPr>
      <w:r w:rsidRPr="00893F85">
        <w:rPr>
          <w:b/>
          <w:color w:val="000000"/>
          <w:szCs w:val="24"/>
        </w:rPr>
        <w:t xml:space="preserve">Установленный нормативными правовыми актами </w:t>
      </w:r>
    </w:p>
    <w:p w14:paraId="44B1681F" w14:textId="7B7216A7" w:rsidR="00131F95" w:rsidRPr="00E60C84" w:rsidRDefault="00131F95" w:rsidP="00131F95">
      <w:pPr>
        <w:jc w:val="center"/>
        <w:rPr>
          <w:b/>
          <w:color w:val="000000"/>
          <w:szCs w:val="24"/>
        </w:rPr>
      </w:pPr>
      <w:r w:rsidRPr="00893F85">
        <w:rPr>
          <w:b/>
          <w:color w:val="000000"/>
          <w:szCs w:val="24"/>
        </w:rPr>
        <w:t xml:space="preserve">объем информации (количество материалов/единиц информации) о деятельности </w:t>
      </w:r>
      <w:r w:rsidR="00E60C84">
        <w:rPr>
          <w:b/>
          <w:color w:val="000000"/>
          <w:szCs w:val="24"/>
        </w:rPr>
        <w:t>МБУК «</w:t>
      </w:r>
      <w:r w:rsidRPr="002E20EE">
        <w:rPr>
          <w:b/>
          <w:color w:val="000000"/>
          <w:szCs w:val="24"/>
        </w:rPr>
        <w:t>ГДК им. Горького</w:t>
      </w:r>
      <w:r w:rsidR="00E60C84">
        <w:rPr>
          <w:b/>
          <w:color w:val="000000"/>
          <w:szCs w:val="24"/>
        </w:rPr>
        <w:t>»</w:t>
      </w:r>
      <w:r w:rsidRPr="00893F85">
        <w:rPr>
          <w:b/>
          <w:color w:val="000000"/>
          <w:szCs w:val="24"/>
        </w:rPr>
        <w:t xml:space="preserve">, которая должна быть размещена на общедоступных информационных ресурсах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1804"/>
        <w:gridCol w:w="1666"/>
      </w:tblGrid>
      <w:tr w:rsidR="00131F95" w:rsidRPr="00097413" w14:paraId="38371ADF" w14:textId="77777777" w:rsidTr="00131F95">
        <w:trPr>
          <w:jc w:val="center"/>
        </w:trPr>
        <w:tc>
          <w:tcPr>
            <w:tcW w:w="6707" w:type="dxa"/>
            <w:vAlign w:val="center"/>
          </w:tcPr>
          <w:p w14:paraId="64F44B72" w14:textId="77777777" w:rsidR="00131F95" w:rsidRPr="00097413" w:rsidRDefault="00131F95" w:rsidP="00131F95">
            <w:pPr>
              <w:widowControl w:val="0"/>
              <w:jc w:val="center"/>
              <w:rPr>
                <w:bCs w:val="0"/>
                <w:color w:val="000000"/>
                <w:sz w:val="22"/>
                <w:szCs w:val="24"/>
              </w:rPr>
            </w:pPr>
            <w:r w:rsidRPr="00097413">
              <w:rPr>
                <w:color w:val="000000"/>
                <w:sz w:val="22"/>
                <w:szCs w:val="24"/>
              </w:rPr>
              <w:t>Перечень информации</w:t>
            </w:r>
          </w:p>
        </w:tc>
        <w:tc>
          <w:tcPr>
            <w:tcW w:w="1804" w:type="dxa"/>
          </w:tcPr>
          <w:p w14:paraId="0AFF3A9F" w14:textId="77777777" w:rsidR="00131F95" w:rsidRPr="00097413" w:rsidRDefault="00131F95" w:rsidP="00131F95">
            <w:pPr>
              <w:widowControl w:val="0"/>
              <w:ind w:left="-108" w:right="-108"/>
              <w:jc w:val="center"/>
              <w:rPr>
                <w:bCs w:val="0"/>
                <w:color w:val="000000"/>
                <w:sz w:val="22"/>
                <w:szCs w:val="24"/>
              </w:rPr>
            </w:pPr>
            <w:r w:rsidRPr="00097413">
              <w:rPr>
                <w:color w:val="000000"/>
                <w:sz w:val="22"/>
                <w:szCs w:val="24"/>
              </w:rPr>
              <w:t>на информационных стендах в помещении организации</w:t>
            </w:r>
          </w:p>
        </w:tc>
        <w:tc>
          <w:tcPr>
            <w:tcW w:w="1666" w:type="dxa"/>
          </w:tcPr>
          <w:p w14:paraId="7C788FF1" w14:textId="77777777" w:rsidR="00131F95" w:rsidRPr="00097413" w:rsidRDefault="00131F95" w:rsidP="00131F95">
            <w:pPr>
              <w:widowControl w:val="0"/>
              <w:ind w:right="-108"/>
              <w:jc w:val="center"/>
              <w:rPr>
                <w:bCs w:val="0"/>
                <w:color w:val="000000"/>
                <w:sz w:val="22"/>
                <w:szCs w:val="24"/>
              </w:rPr>
            </w:pPr>
            <w:r w:rsidRPr="00097413">
              <w:rPr>
                <w:color w:val="000000"/>
                <w:sz w:val="22"/>
                <w:szCs w:val="24"/>
              </w:rPr>
              <w:t>на официальном сайте организации в сети "Интернет»</w:t>
            </w:r>
          </w:p>
        </w:tc>
      </w:tr>
      <w:tr w:rsidR="00131F95" w:rsidRPr="00097413" w14:paraId="4310D67C" w14:textId="77777777" w:rsidTr="00131F95">
        <w:trPr>
          <w:jc w:val="center"/>
        </w:trPr>
        <w:tc>
          <w:tcPr>
            <w:tcW w:w="6707" w:type="dxa"/>
          </w:tcPr>
          <w:p w14:paraId="350E9C7A" w14:textId="77777777" w:rsidR="00131F95" w:rsidRPr="00097413" w:rsidRDefault="00131F95" w:rsidP="00131F95">
            <w:pPr>
              <w:widowControl w:val="0"/>
              <w:jc w:val="center"/>
              <w:rPr>
                <w:bCs w:val="0"/>
                <w:color w:val="000000"/>
                <w:sz w:val="22"/>
                <w:szCs w:val="24"/>
              </w:rPr>
            </w:pPr>
            <w:r w:rsidRPr="00097413">
              <w:rPr>
                <w:bCs w:val="0"/>
                <w:color w:val="000000"/>
                <w:sz w:val="22"/>
                <w:szCs w:val="24"/>
              </w:rPr>
              <w:t>1</w:t>
            </w:r>
          </w:p>
        </w:tc>
        <w:tc>
          <w:tcPr>
            <w:tcW w:w="1804" w:type="dxa"/>
          </w:tcPr>
          <w:p w14:paraId="0C95C865" w14:textId="77777777" w:rsidR="00131F95" w:rsidRPr="00097413" w:rsidRDefault="00131F95" w:rsidP="00131F95">
            <w:pPr>
              <w:widowControl w:val="0"/>
              <w:ind w:left="-108" w:right="-108"/>
              <w:jc w:val="center"/>
              <w:rPr>
                <w:color w:val="000000"/>
                <w:sz w:val="22"/>
                <w:szCs w:val="24"/>
              </w:rPr>
            </w:pPr>
            <w:r w:rsidRPr="00097413">
              <w:rPr>
                <w:color w:val="000000"/>
                <w:sz w:val="22"/>
                <w:szCs w:val="24"/>
              </w:rPr>
              <w:t>2</w:t>
            </w:r>
          </w:p>
        </w:tc>
        <w:tc>
          <w:tcPr>
            <w:tcW w:w="1666" w:type="dxa"/>
          </w:tcPr>
          <w:p w14:paraId="69357686" w14:textId="77777777" w:rsidR="00131F95" w:rsidRPr="00097413" w:rsidRDefault="00131F95" w:rsidP="00131F95">
            <w:pPr>
              <w:widowControl w:val="0"/>
              <w:ind w:right="-108"/>
              <w:jc w:val="center"/>
              <w:rPr>
                <w:color w:val="000000"/>
                <w:sz w:val="22"/>
                <w:szCs w:val="24"/>
              </w:rPr>
            </w:pPr>
            <w:r w:rsidRPr="00097413">
              <w:rPr>
                <w:color w:val="000000"/>
                <w:sz w:val="22"/>
                <w:szCs w:val="24"/>
              </w:rPr>
              <w:t>3</w:t>
            </w:r>
          </w:p>
        </w:tc>
      </w:tr>
      <w:tr w:rsidR="00131F95" w:rsidRPr="00BC7760" w14:paraId="600A6E19" w14:textId="77777777" w:rsidTr="00131F95">
        <w:trPr>
          <w:jc w:val="center"/>
        </w:trPr>
        <w:tc>
          <w:tcPr>
            <w:tcW w:w="6707" w:type="dxa"/>
          </w:tcPr>
          <w:p w14:paraId="78012AC9" w14:textId="77777777" w:rsidR="00131F95" w:rsidRPr="00BC7760" w:rsidRDefault="00131F95" w:rsidP="00131F95">
            <w:pPr>
              <w:pStyle w:val="Default"/>
              <w:rPr>
                <w:sz w:val="22"/>
              </w:rPr>
            </w:pPr>
            <w:r w:rsidRPr="00BC7760">
              <w:rPr>
                <w:b/>
                <w:bCs/>
                <w:sz w:val="22"/>
              </w:rPr>
              <w:t xml:space="preserve">I. Общая информация об организации культуры </w:t>
            </w:r>
          </w:p>
        </w:tc>
        <w:tc>
          <w:tcPr>
            <w:tcW w:w="1804" w:type="dxa"/>
          </w:tcPr>
          <w:p w14:paraId="5FD355C2" w14:textId="77777777" w:rsidR="00131F95" w:rsidRPr="00BC7760" w:rsidRDefault="00131F95" w:rsidP="00131F95">
            <w:pPr>
              <w:widowControl w:val="0"/>
              <w:ind w:left="-108" w:right="-108"/>
              <w:jc w:val="center"/>
              <w:rPr>
                <w:color w:val="000000"/>
                <w:sz w:val="22"/>
                <w:szCs w:val="24"/>
              </w:rPr>
            </w:pPr>
          </w:p>
        </w:tc>
        <w:tc>
          <w:tcPr>
            <w:tcW w:w="1666" w:type="dxa"/>
          </w:tcPr>
          <w:p w14:paraId="498DCD51" w14:textId="77777777" w:rsidR="00131F95" w:rsidRPr="00BC7760" w:rsidRDefault="00131F95" w:rsidP="00131F95">
            <w:pPr>
              <w:widowControl w:val="0"/>
              <w:ind w:right="-108"/>
              <w:jc w:val="center"/>
              <w:rPr>
                <w:color w:val="000000"/>
                <w:sz w:val="22"/>
                <w:szCs w:val="24"/>
              </w:rPr>
            </w:pPr>
          </w:p>
        </w:tc>
      </w:tr>
      <w:tr w:rsidR="00131F95" w:rsidRPr="00097413" w14:paraId="367884FE" w14:textId="77777777" w:rsidTr="00131F95">
        <w:trPr>
          <w:jc w:val="center"/>
        </w:trPr>
        <w:tc>
          <w:tcPr>
            <w:tcW w:w="6707" w:type="dxa"/>
          </w:tcPr>
          <w:p w14:paraId="0B2E8E7A"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 xml:space="preserve">Полное и сокращенное наименование организации культуры, почтовый адрес, </w:t>
            </w:r>
            <w:r w:rsidRPr="00097413">
              <w:rPr>
                <w:color w:val="000000"/>
                <w:sz w:val="22"/>
              </w:rPr>
              <w:t>контактные теле</w:t>
            </w:r>
            <w:r>
              <w:rPr>
                <w:color w:val="000000"/>
                <w:sz w:val="22"/>
              </w:rPr>
              <w:t>фоны и адреса электронной почты</w:t>
            </w:r>
          </w:p>
        </w:tc>
        <w:tc>
          <w:tcPr>
            <w:tcW w:w="1804" w:type="dxa"/>
            <w:vAlign w:val="center"/>
          </w:tcPr>
          <w:p w14:paraId="141C862F" w14:textId="77777777" w:rsidR="00131F95" w:rsidRPr="00064EE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255484D4"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227EAD3B" w14:textId="77777777" w:rsidTr="00131F95">
        <w:trPr>
          <w:jc w:val="center"/>
        </w:trPr>
        <w:tc>
          <w:tcPr>
            <w:tcW w:w="6707" w:type="dxa"/>
          </w:tcPr>
          <w:p w14:paraId="4892E528"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Место нахождения организации культуры и ее филиалов (при наличии)</w:t>
            </w:r>
          </w:p>
        </w:tc>
        <w:tc>
          <w:tcPr>
            <w:tcW w:w="1804" w:type="dxa"/>
            <w:vAlign w:val="center"/>
          </w:tcPr>
          <w:p w14:paraId="466E040D"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059E3C5F"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63C8D78E" w14:textId="77777777" w:rsidTr="00131F95">
        <w:trPr>
          <w:jc w:val="center"/>
        </w:trPr>
        <w:tc>
          <w:tcPr>
            <w:tcW w:w="6707" w:type="dxa"/>
          </w:tcPr>
          <w:p w14:paraId="70C8640E"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Дата создания организации культуры, </w:t>
            </w:r>
            <w:r>
              <w:rPr>
                <w:color w:val="000000"/>
                <w:sz w:val="22"/>
              </w:rPr>
              <w:t>сведения об</w:t>
            </w:r>
            <w:r w:rsidRPr="00097413">
              <w:rPr>
                <w:color w:val="000000"/>
                <w:sz w:val="22"/>
              </w:rPr>
              <w:t xml:space="preserve"> учредител</w:t>
            </w:r>
            <w:r>
              <w:rPr>
                <w:color w:val="000000"/>
                <w:sz w:val="22"/>
              </w:rPr>
              <w:t>е/</w:t>
            </w:r>
            <w:r w:rsidRPr="00097413">
              <w:rPr>
                <w:color w:val="000000"/>
                <w:sz w:val="22"/>
              </w:rPr>
              <w:t>учредител</w:t>
            </w:r>
            <w:r>
              <w:rPr>
                <w:color w:val="000000"/>
                <w:sz w:val="22"/>
              </w:rPr>
              <w:t>ях, контактные телефоны, адрес сайта, адреса электронной почты учредителя/учредителей</w:t>
            </w:r>
          </w:p>
        </w:tc>
        <w:tc>
          <w:tcPr>
            <w:tcW w:w="1804" w:type="dxa"/>
            <w:vAlign w:val="center"/>
          </w:tcPr>
          <w:p w14:paraId="52B3730F" w14:textId="77777777" w:rsidR="00131F95" w:rsidRPr="00097413" w:rsidRDefault="00131F95" w:rsidP="00131F95">
            <w:pPr>
              <w:pStyle w:val="a"/>
              <w:widowControl w:val="0"/>
              <w:rPr>
                <w:b/>
                <w:bCs w:val="0"/>
                <w:color w:val="000000"/>
                <w:sz w:val="22"/>
                <w:szCs w:val="24"/>
              </w:rPr>
            </w:pPr>
            <w:r>
              <w:rPr>
                <w:b/>
                <w:bCs w:val="0"/>
                <w:color w:val="000000"/>
                <w:sz w:val="22"/>
                <w:szCs w:val="24"/>
              </w:rPr>
              <w:t>Х</w:t>
            </w:r>
          </w:p>
        </w:tc>
        <w:tc>
          <w:tcPr>
            <w:tcW w:w="1666" w:type="dxa"/>
            <w:vAlign w:val="center"/>
          </w:tcPr>
          <w:p w14:paraId="4951D799"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4CD4A05D" w14:textId="77777777" w:rsidTr="00131F95">
        <w:trPr>
          <w:jc w:val="center"/>
        </w:trPr>
        <w:tc>
          <w:tcPr>
            <w:tcW w:w="6707" w:type="dxa"/>
          </w:tcPr>
          <w:p w14:paraId="2B024DA9"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Учредительные документы (</w:t>
            </w:r>
            <w:r w:rsidRPr="00097413">
              <w:rPr>
                <w:color w:val="000000"/>
                <w:sz w:val="22"/>
              </w:rPr>
              <w:t>копия устава организации культуры</w:t>
            </w:r>
            <w:r>
              <w:rPr>
                <w:color w:val="000000"/>
                <w:sz w:val="22"/>
              </w:rPr>
              <w:t>,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14:paraId="126A1587"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0AC89A50"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554CC5" w14:paraId="2D5A21AA" w14:textId="77777777" w:rsidTr="00131F95">
        <w:trPr>
          <w:jc w:val="center"/>
        </w:trPr>
        <w:tc>
          <w:tcPr>
            <w:tcW w:w="6707" w:type="dxa"/>
          </w:tcPr>
          <w:p w14:paraId="1418FD8F"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Структура и органы управления организации культуры;</w:t>
            </w:r>
            <w:r>
              <w:rPr>
                <w:color w:val="000000"/>
                <w:sz w:val="22"/>
              </w:rPr>
              <w:t xml:space="preserve"> </w:t>
            </w:r>
            <w:r w:rsidRPr="00554CC5">
              <w:rPr>
                <w:color w:val="000000"/>
                <w:sz w:val="22"/>
              </w:rPr>
              <w:t>фамилии, имена, отчества и должности руководителей</w:t>
            </w:r>
            <w:r>
              <w:rPr>
                <w:color w:val="000000"/>
                <w:sz w:val="22"/>
              </w:rPr>
              <w:t xml:space="preserve"> организации культуры, ее </w:t>
            </w:r>
            <w:r w:rsidRPr="00554CC5">
              <w:rPr>
                <w:color w:val="000000"/>
                <w:sz w:val="22"/>
              </w:rPr>
              <w:t xml:space="preserve"> структурных подразделений</w:t>
            </w:r>
            <w:r>
              <w:rPr>
                <w:color w:val="000000"/>
                <w:sz w:val="22"/>
              </w:rPr>
              <w:t xml:space="preserve">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14:paraId="1DC40E66" w14:textId="77777777" w:rsidR="00131F95" w:rsidRPr="00554CC5" w:rsidRDefault="00131F95" w:rsidP="00131F95">
            <w:pPr>
              <w:pStyle w:val="a"/>
              <w:widowControl w:val="0"/>
              <w:rPr>
                <w:b/>
                <w:bCs w:val="0"/>
                <w:color w:val="000000"/>
                <w:sz w:val="22"/>
                <w:szCs w:val="24"/>
              </w:rPr>
            </w:pPr>
            <w:r>
              <w:rPr>
                <w:b/>
                <w:bCs w:val="0"/>
                <w:color w:val="000000"/>
                <w:sz w:val="22"/>
                <w:szCs w:val="24"/>
              </w:rPr>
              <w:t>Х</w:t>
            </w:r>
          </w:p>
        </w:tc>
        <w:tc>
          <w:tcPr>
            <w:tcW w:w="1666" w:type="dxa"/>
            <w:vAlign w:val="center"/>
          </w:tcPr>
          <w:p w14:paraId="0569226B" w14:textId="77777777" w:rsidR="00131F95" w:rsidRPr="00554CC5"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1E5D6514" w14:textId="77777777" w:rsidTr="00131F95">
        <w:trPr>
          <w:jc w:val="center"/>
        </w:trPr>
        <w:tc>
          <w:tcPr>
            <w:tcW w:w="6707" w:type="dxa"/>
          </w:tcPr>
          <w:p w14:paraId="75CA3279"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Режим, график работы</w:t>
            </w:r>
            <w:r>
              <w:rPr>
                <w:color w:val="000000"/>
                <w:sz w:val="22"/>
              </w:rPr>
              <w:t xml:space="preserve"> организации культуры</w:t>
            </w:r>
          </w:p>
        </w:tc>
        <w:tc>
          <w:tcPr>
            <w:tcW w:w="1804" w:type="dxa"/>
            <w:vAlign w:val="center"/>
          </w:tcPr>
          <w:p w14:paraId="68FF433E" w14:textId="77777777" w:rsidR="00131F95" w:rsidRPr="00097413" w:rsidRDefault="00131F95" w:rsidP="00131F95">
            <w:pPr>
              <w:pStyle w:val="a"/>
              <w:widowControl w:val="0"/>
              <w:rPr>
                <w:b/>
                <w:bCs w:val="0"/>
                <w:color w:val="000000"/>
                <w:sz w:val="22"/>
                <w:szCs w:val="24"/>
              </w:rPr>
            </w:pPr>
            <w:r>
              <w:rPr>
                <w:b/>
                <w:bCs w:val="0"/>
                <w:color w:val="000000"/>
                <w:sz w:val="22"/>
                <w:szCs w:val="24"/>
              </w:rPr>
              <w:t>Х</w:t>
            </w:r>
          </w:p>
        </w:tc>
        <w:tc>
          <w:tcPr>
            <w:tcW w:w="1666" w:type="dxa"/>
            <w:vAlign w:val="center"/>
          </w:tcPr>
          <w:p w14:paraId="23C381F5"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614A75F1" w14:textId="77777777" w:rsidTr="00131F95">
        <w:trPr>
          <w:jc w:val="center"/>
        </w:trPr>
        <w:tc>
          <w:tcPr>
            <w:tcW w:w="6707" w:type="dxa"/>
          </w:tcPr>
          <w:p w14:paraId="7FFB7845" w14:textId="77777777" w:rsidR="00131F95" w:rsidRPr="00097413"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w:t>
            </w:r>
            <w:r>
              <w:rPr>
                <w:b/>
                <w:bCs w:val="0"/>
                <w:sz w:val="22"/>
              </w:rPr>
              <w:t xml:space="preserve"> Информация о деятельности организации культуры</w:t>
            </w:r>
          </w:p>
        </w:tc>
        <w:tc>
          <w:tcPr>
            <w:tcW w:w="1804" w:type="dxa"/>
            <w:vAlign w:val="center"/>
          </w:tcPr>
          <w:p w14:paraId="6D41DE42" w14:textId="77777777" w:rsidR="00131F95" w:rsidRPr="00097413" w:rsidRDefault="00131F95" w:rsidP="00131F95">
            <w:pPr>
              <w:pStyle w:val="a"/>
              <w:widowControl w:val="0"/>
              <w:ind w:left="0"/>
              <w:rPr>
                <w:b/>
                <w:bCs w:val="0"/>
                <w:color w:val="000000"/>
                <w:sz w:val="22"/>
                <w:szCs w:val="24"/>
              </w:rPr>
            </w:pPr>
          </w:p>
        </w:tc>
        <w:tc>
          <w:tcPr>
            <w:tcW w:w="1666" w:type="dxa"/>
            <w:vAlign w:val="center"/>
          </w:tcPr>
          <w:p w14:paraId="12F87919" w14:textId="77777777" w:rsidR="00131F95" w:rsidRPr="00097413" w:rsidRDefault="00131F95" w:rsidP="00131F95">
            <w:pPr>
              <w:pStyle w:val="a"/>
              <w:widowControl w:val="0"/>
              <w:ind w:left="0"/>
              <w:rPr>
                <w:b/>
                <w:bCs w:val="0"/>
                <w:color w:val="000000"/>
                <w:sz w:val="22"/>
                <w:szCs w:val="24"/>
              </w:rPr>
            </w:pPr>
          </w:p>
        </w:tc>
      </w:tr>
      <w:tr w:rsidR="00131F95" w:rsidRPr="00097413" w14:paraId="17BEF5D5" w14:textId="77777777" w:rsidTr="00131F95">
        <w:trPr>
          <w:jc w:val="center"/>
        </w:trPr>
        <w:tc>
          <w:tcPr>
            <w:tcW w:w="6707" w:type="dxa"/>
          </w:tcPr>
          <w:p w14:paraId="009B91CB"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Виды предоставляемых услуг организацией культуры</w:t>
            </w:r>
          </w:p>
        </w:tc>
        <w:tc>
          <w:tcPr>
            <w:tcW w:w="1804" w:type="dxa"/>
            <w:vAlign w:val="center"/>
          </w:tcPr>
          <w:p w14:paraId="6B34DA28"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65A22053"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795B755D" w14:textId="77777777" w:rsidTr="00131F95">
        <w:trPr>
          <w:jc w:val="center"/>
        </w:trPr>
        <w:tc>
          <w:tcPr>
            <w:tcW w:w="6707" w:type="dxa"/>
          </w:tcPr>
          <w:p w14:paraId="13E9B284"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Перечень оказываемых платных услуг (при наличии)*</w:t>
            </w:r>
            <w:r w:rsidRPr="00097413">
              <w:rPr>
                <w:color w:val="000000"/>
                <w:sz w:val="22"/>
              </w:rPr>
              <w:t>;</w:t>
            </w:r>
            <w:r>
              <w:rPr>
                <w:color w:val="000000"/>
                <w:sz w:val="22"/>
              </w:rPr>
              <w:t xml:space="preserve"> цены (тарифы) на услуги (при наличии платных услуг), копии </w:t>
            </w:r>
            <w:r w:rsidRPr="00097413">
              <w:rPr>
                <w:color w:val="000000"/>
                <w:sz w:val="22"/>
              </w:rPr>
              <w:t>документ</w:t>
            </w:r>
            <w:r>
              <w:rPr>
                <w:color w:val="000000"/>
                <w:sz w:val="22"/>
              </w:rPr>
              <w:t>ов</w:t>
            </w:r>
            <w:r w:rsidRPr="00097413">
              <w:rPr>
                <w:color w:val="000000"/>
                <w:sz w:val="22"/>
              </w:rPr>
              <w:t xml:space="preserve"> о порядке предоставления услуг за плату</w:t>
            </w:r>
            <w:r>
              <w:rPr>
                <w:color w:val="000000"/>
                <w:sz w:val="22"/>
              </w:rPr>
              <w:t>, нормативных правовых актов, устанавливающих цены (тарифы) на услуги (при наличии платных услуг)*</w:t>
            </w:r>
          </w:p>
        </w:tc>
        <w:tc>
          <w:tcPr>
            <w:tcW w:w="1804" w:type="dxa"/>
            <w:vAlign w:val="center"/>
          </w:tcPr>
          <w:p w14:paraId="07722608"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p>
        </w:tc>
        <w:tc>
          <w:tcPr>
            <w:tcW w:w="1666" w:type="dxa"/>
            <w:vAlign w:val="center"/>
          </w:tcPr>
          <w:p w14:paraId="4129BD99"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p>
        </w:tc>
      </w:tr>
      <w:tr w:rsidR="00131F95" w:rsidRPr="00097413" w14:paraId="172E113A" w14:textId="77777777" w:rsidTr="00131F95">
        <w:trPr>
          <w:jc w:val="center"/>
        </w:trPr>
        <w:tc>
          <w:tcPr>
            <w:tcW w:w="6707" w:type="dxa"/>
          </w:tcPr>
          <w:p w14:paraId="44B2685F"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Материально-техническое обеспечение предоставлени</w:t>
            </w:r>
            <w:r>
              <w:rPr>
                <w:color w:val="000000"/>
                <w:sz w:val="22"/>
              </w:rPr>
              <w:t>я услуг</w:t>
            </w:r>
          </w:p>
        </w:tc>
        <w:tc>
          <w:tcPr>
            <w:tcW w:w="1804" w:type="dxa"/>
            <w:vAlign w:val="center"/>
          </w:tcPr>
          <w:p w14:paraId="0B5ADA75"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377B7B18"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58E6D700" w14:textId="77777777" w:rsidTr="00131F95">
        <w:trPr>
          <w:jc w:val="center"/>
        </w:trPr>
        <w:tc>
          <w:tcPr>
            <w:tcW w:w="6707" w:type="dxa"/>
          </w:tcPr>
          <w:p w14:paraId="5D5798D0"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 xml:space="preserve"> </w:t>
            </w:r>
            <w:r w:rsidRPr="00097413">
              <w:rPr>
                <w:color w:val="000000"/>
                <w:sz w:val="22"/>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w:t>
            </w:r>
            <w:r>
              <w:rPr>
                <w:color w:val="000000"/>
                <w:sz w:val="22"/>
              </w:rPr>
              <w:t>б объеме предоставляемых услуг)</w:t>
            </w:r>
          </w:p>
        </w:tc>
        <w:tc>
          <w:tcPr>
            <w:tcW w:w="1804" w:type="dxa"/>
            <w:vAlign w:val="center"/>
          </w:tcPr>
          <w:p w14:paraId="048E4CFE"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622C4F30"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2AF9D795" w14:textId="77777777" w:rsidTr="00131F95">
        <w:trPr>
          <w:jc w:val="center"/>
        </w:trPr>
        <w:tc>
          <w:tcPr>
            <w:tcW w:w="6707" w:type="dxa"/>
          </w:tcPr>
          <w:p w14:paraId="2AD310CA"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Информация о планируемых мероприятиях (анонсы, афиши, акции), новости, события</w:t>
            </w:r>
          </w:p>
        </w:tc>
        <w:tc>
          <w:tcPr>
            <w:tcW w:w="1804" w:type="dxa"/>
            <w:vAlign w:val="center"/>
          </w:tcPr>
          <w:p w14:paraId="7E37DD89"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403ACDE6"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3C653F19" w14:textId="77777777" w:rsidTr="00131F95">
        <w:trPr>
          <w:jc w:val="center"/>
        </w:trPr>
        <w:tc>
          <w:tcPr>
            <w:tcW w:w="6707" w:type="dxa"/>
          </w:tcPr>
          <w:p w14:paraId="4DD03F9A"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14:paraId="4924D3EE"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c>
          <w:tcPr>
            <w:tcW w:w="1666" w:type="dxa"/>
            <w:vAlign w:val="center"/>
          </w:tcPr>
          <w:p w14:paraId="24E33B43"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r>
      <w:tr w:rsidR="00131F95" w:rsidRPr="00097413" w14:paraId="0FE3425D" w14:textId="77777777" w:rsidTr="00131F95">
        <w:trPr>
          <w:jc w:val="center"/>
        </w:trPr>
        <w:tc>
          <w:tcPr>
            <w:tcW w:w="6707" w:type="dxa"/>
          </w:tcPr>
          <w:p w14:paraId="1332800C" w14:textId="77777777" w:rsidR="00131F95"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III.</w:t>
            </w:r>
            <w:r>
              <w:rPr>
                <w:b/>
                <w:bCs w:val="0"/>
                <w:sz w:val="22"/>
              </w:rPr>
              <w:t xml:space="preserve"> Информация о независимой оценке качества </w:t>
            </w:r>
          </w:p>
        </w:tc>
        <w:tc>
          <w:tcPr>
            <w:tcW w:w="1804" w:type="dxa"/>
            <w:vAlign w:val="center"/>
          </w:tcPr>
          <w:p w14:paraId="1366F74C" w14:textId="77777777" w:rsidR="00131F95" w:rsidRDefault="00131F95" w:rsidP="002E20EE">
            <w:pPr>
              <w:pStyle w:val="a"/>
              <w:widowControl w:val="0"/>
              <w:numPr>
                <w:ilvl w:val="0"/>
                <w:numId w:val="0"/>
              </w:numPr>
              <w:ind w:left="720"/>
              <w:rPr>
                <w:b/>
                <w:bCs w:val="0"/>
                <w:color w:val="000000"/>
                <w:sz w:val="22"/>
                <w:szCs w:val="24"/>
              </w:rPr>
            </w:pPr>
          </w:p>
        </w:tc>
        <w:tc>
          <w:tcPr>
            <w:tcW w:w="1666" w:type="dxa"/>
            <w:vAlign w:val="center"/>
          </w:tcPr>
          <w:p w14:paraId="7029D528" w14:textId="77777777" w:rsidR="00131F95" w:rsidRDefault="00131F95" w:rsidP="002E20EE">
            <w:pPr>
              <w:pStyle w:val="a"/>
              <w:widowControl w:val="0"/>
              <w:numPr>
                <w:ilvl w:val="0"/>
                <w:numId w:val="0"/>
              </w:numPr>
              <w:ind w:left="720"/>
              <w:rPr>
                <w:b/>
                <w:bCs w:val="0"/>
                <w:color w:val="000000"/>
                <w:sz w:val="22"/>
                <w:szCs w:val="24"/>
              </w:rPr>
            </w:pPr>
          </w:p>
        </w:tc>
      </w:tr>
      <w:tr w:rsidR="00131F95" w:rsidRPr="00097413" w14:paraId="66FCA2BD" w14:textId="77777777" w:rsidTr="00131F95">
        <w:trPr>
          <w:jc w:val="center"/>
        </w:trPr>
        <w:tc>
          <w:tcPr>
            <w:tcW w:w="6707" w:type="dxa"/>
          </w:tcPr>
          <w:p w14:paraId="1C75B3BE" w14:textId="77777777" w:rsidR="00131F95" w:rsidRPr="00097413" w:rsidRDefault="00131F95" w:rsidP="00131F95">
            <w:pPr>
              <w:pStyle w:val="s1"/>
              <w:numPr>
                <w:ilvl w:val="0"/>
                <w:numId w:val="32"/>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Результаты </w:t>
            </w:r>
            <w:r>
              <w:rPr>
                <w:color w:val="000000"/>
                <w:sz w:val="22"/>
              </w:rPr>
              <w:t>независимой оценки качества условий оказания услуг</w:t>
            </w:r>
            <w:r w:rsidRPr="00097413">
              <w:rPr>
                <w:color w:val="000000"/>
                <w:sz w:val="22"/>
              </w:rPr>
              <w:t xml:space="preserve">, планы по </w:t>
            </w:r>
            <w:r>
              <w:rPr>
                <w:color w:val="000000"/>
                <w:sz w:val="22"/>
              </w:rPr>
              <w:t xml:space="preserve">улучшению  качества работы организации культуры (по </w:t>
            </w:r>
            <w:r w:rsidRPr="00097413">
              <w:rPr>
                <w:color w:val="000000"/>
                <w:sz w:val="22"/>
              </w:rPr>
              <w:t>устранению недостатков</w:t>
            </w:r>
            <w:r>
              <w:rPr>
                <w:color w:val="000000"/>
                <w:sz w:val="22"/>
              </w:rPr>
              <w:t xml:space="preserve">, </w:t>
            </w:r>
            <w:r w:rsidRPr="00097413">
              <w:rPr>
                <w:color w:val="000000"/>
                <w:sz w:val="22"/>
              </w:rPr>
              <w:t>выявленных</w:t>
            </w:r>
            <w:r>
              <w:rPr>
                <w:color w:val="000000"/>
                <w:sz w:val="22"/>
              </w:rPr>
              <w:t xml:space="preserve"> по итогам независимой оценки качества)</w:t>
            </w:r>
            <w:r w:rsidRPr="00097413">
              <w:rPr>
                <w:color w:val="000000"/>
                <w:sz w:val="22"/>
              </w:rPr>
              <w:t xml:space="preserve"> </w:t>
            </w:r>
          </w:p>
        </w:tc>
        <w:tc>
          <w:tcPr>
            <w:tcW w:w="1804" w:type="dxa"/>
            <w:vAlign w:val="center"/>
          </w:tcPr>
          <w:p w14:paraId="6A7D3E36" w14:textId="77777777" w:rsidR="00131F95" w:rsidRPr="00097413" w:rsidRDefault="00131F95" w:rsidP="00131F95">
            <w:pPr>
              <w:pStyle w:val="a"/>
              <w:widowControl w:val="0"/>
              <w:rPr>
                <w:bCs w:val="0"/>
                <w:color w:val="000000"/>
                <w:sz w:val="22"/>
                <w:szCs w:val="24"/>
              </w:rPr>
            </w:pPr>
            <w:r>
              <w:rPr>
                <w:b/>
                <w:bCs w:val="0"/>
                <w:color w:val="000000"/>
                <w:sz w:val="22"/>
                <w:szCs w:val="24"/>
              </w:rPr>
              <w:t>Х</w:t>
            </w:r>
          </w:p>
        </w:tc>
        <w:tc>
          <w:tcPr>
            <w:tcW w:w="1666" w:type="dxa"/>
            <w:vAlign w:val="center"/>
          </w:tcPr>
          <w:p w14:paraId="61C894AD" w14:textId="77777777" w:rsidR="00131F95" w:rsidRPr="00097413" w:rsidRDefault="00131F95" w:rsidP="00131F95">
            <w:pPr>
              <w:pStyle w:val="a"/>
              <w:widowControl w:val="0"/>
              <w:numPr>
                <w:ilvl w:val="0"/>
                <w:numId w:val="31"/>
              </w:numPr>
              <w:autoSpaceDE/>
              <w:autoSpaceDN/>
              <w:adjustRightInd/>
              <w:jc w:val="center"/>
              <w:rPr>
                <w:bCs w:val="0"/>
                <w:color w:val="000000"/>
                <w:sz w:val="22"/>
                <w:szCs w:val="24"/>
              </w:rPr>
            </w:pPr>
          </w:p>
        </w:tc>
      </w:tr>
    </w:tbl>
    <w:p w14:paraId="31F10A2E" w14:textId="77777777" w:rsidR="00584C1D" w:rsidRDefault="00584C1D" w:rsidP="00131F95">
      <w:pPr>
        <w:jc w:val="center"/>
        <w:rPr>
          <w:b/>
          <w:bCs w:val="0"/>
          <w:color w:val="000000"/>
          <w:sz w:val="18"/>
          <w:szCs w:val="18"/>
        </w:rPr>
      </w:pPr>
    </w:p>
    <w:p w14:paraId="7BAFA63C" w14:textId="77777777" w:rsidR="00584C1D" w:rsidRDefault="00584C1D">
      <w:pPr>
        <w:autoSpaceDE/>
        <w:autoSpaceDN/>
        <w:adjustRightInd/>
        <w:spacing w:after="200" w:line="276" w:lineRule="auto"/>
        <w:ind w:firstLine="0"/>
        <w:jc w:val="left"/>
        <w:rPr>
          <w:b/>
          <w:bCs w:val="0"/>
          <w:color w:val="000000"/>
          <w:sz w:val="18"/>
          <w:szCs w:val="18"/>
        </w:rPr>
      </w:pPr>
      <w:r>
        <w:rPr>
          <w:b/>
          <w:bCs w:val="0"/>
          <w:color w:val="000000"/>
          <w:sz w:val="18"/>
          <w:szCs w:val="18"/>
        </w:rPr>
        <w:br w:type="page"/>
      </w:r>
    </w:p>
    <w:p w14:paraId="57CE25A1" w14:textId="072042CF" w:rsidR="00131F95" w:rsidRPr="00893F85" w:rsidRDefault="00131F95" w:rsidP="00131F95">
      <w:pPr>
        <w:jc w:val="center"/>
        <w:rPr>
          <w:b/>
          <w:color w:val="000000"/>
          <w:szCs w:val="24"/>
        </w:rPr>
      </w:pPr>
      <w:r w:rsidRPr="00893F85">
        <w:rPr>
          <w:b/>
          <w:color w:val="000000"/>
          <w:szCs w:val="24"/>
        </w:rPr>
        <w:lastRenderedPageBreak/>
        <w:t xml:space="preserve">Установленный нормативными правовыми актами </w:t>
      </w:r>
    </w:p>
    <w:p w14:paraId="1A868315" w14:textId="77777777" w:rsidR="00131F95" w:rsidRPr="00893F85" w:rsidRDefault="00131F95" w:rsidP="00131F95">
      <w:pPr>
        <w:jc w:val="center"/>
        <w:rPr>
          <w:b/>
          <w:color w:val="000000"/>
          <w:szCs w:val="24"/>
        </w:rPr>
      </w:pPr>
      <w:r w:rsidRPr="00893F85">
        <w:rPr>
          <w:b/>
          <w:color w:val="000000"/>
          <w:szCs w:val="24"/>
        </w:rPr>
        <w:t xml:space="preserve">объем информации (количество материалов/единиц информации) о деятельности </w:t>
      </w:r>
      <w:r w:rsidRPr="00E60C84">
        <w:rPr>
          <w:b/>
          <w:szCs w:val="24"/>
        </w:rPr>
        <w:t>МБУК «КДЦ «РОДИНА»</w:t>
      </w:r>
      <w:r w:rsidRPr="00E60C84">
        <w:rPr>
          <w:b/>
          <w:color w:val="000000"/>
          <w:szCs w:val="24"/>
        </w:rPr>
        <w:t>,</w:t>
      </w:r>
      <w:r w:rsidRPr="00893F85">
        <w:rPr>
          <w:b/>
          <w:color w:val="000000"/>
          <w:szCs w:val="24"/>
        </w:rPr>
        <w:t xml:space="preserve"> которая должна быть размещена на общедоступных информационных ресурсах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1804"/>
        <w:gridCol w:w="1666"/>
      </w:tblGrid>
      <w:tr w:rsidR="00131F95" w:rsidRPr="00097413" w14:paraId="06EB6A40" w14:textId="77777777" w:rsidTr="00131F95">
        <w:trPr>
          <w:jc w:val="center"/>
        </w:trPr>
        <w:tc>
          <w:tcPr>
            <w:tcW w:w="6707" w:type="dxa"/>
            <w:vAlign w:val="center"/>
          </w:tcPr>
          <w:p w14:paraId="355F7E31" w14:textId="77777777" w:rsidR="00131F95" w:rsidRPr="00097413" w:rsidRDefault="00131F95" w:rsidP="00131F95">
            <w:pPr>
              <w:widowControl w:val="0"/>
              <w:jc w:val="center"/>
              <w:rPr>
                <w:bCs w:val="0"/>
                <w:color w:val="000000"/>
                <w:sz w:val="22"/>
                <w:szCs w:val="24"/>
              </w:rPr>
            </w:pPr>
            <w:r w:rsidRPr="00097413">
              <w:rPr>
                <w:color w:val="000000"/>
                <w:sz w:val="22"/>
                <w:szCs w:val="24"/>
              </w:rPr>
              <w:t>Перечень информации</w:t>
            </w:r>
          </w:p>
        </w:tc>
        <w:tc>
          <w:tcPr>
            <w:tcW w:w="1804" w:type="dxa"/>
          </w:tcPr>
          <w:p w14:paraId="2B78F52B" w14:textId="77777777" w:rsidR="00131F95" w:rsidRPr="00097413" w:rsidRDefault="00131F95" w:rsidP="00131F95">
            <w:pPr>
              <w:widowControl w:val="0"/>
              <w:ind w:left="-108" w:right="-108"/>
              <w:jc w:val="center"/>
              <w:rPr>
                <w:bCs w:val="0"/>
                <w:color w:val="000000"/>
                <w:sz w:val="22"/>
                <w:szCs w:val="24"/>
              </w:rPr>
            </w:pPr>
            <w:r w:rsidRPr="00097413">
              <w:rPr>
                <w:color w:val="000000"/>
                <w:sz w:val="22"/>
                <w:szCs w:val="24"/>
              </w:rPr>
              <w:t>на информационных стендах в помещении организации</w:t>
            </w:r>
          </w:p>
        </w:tc>
        <w:tc>
          <w:tcPr>
            <w:tcW w:w="1666" w:type="dxa"/>
          </w:tcPr>
          <w:p w14:paraId="5A624484" w14:textId="77777777" w:rsidR="00131F95" w:rsidRPr="00097413" w:rsidRDefault="00131F95" w:rsidP="00131F95">
            <w:pPr>
              <w:widowControl w:val="0"/>
              <w:ind w:right="-108"/>
              <w:jc w:val="center"/>
              <w:rPr>
                <w:bCs w:val="0"/>
                <w:color w:val="000000"/>
                <w:sz w:val="22"/>
                <w:szCs w:val="24"/>
              </w:rPr>
            </w:pPr>
            <w:r w:rsidRPr="00097413">
              <w:rPr>
                <w:color w:val="000000"/>
                <w:sz w:val="22"/>
                <w:szCs w:val="24"/>
              </w:rPr>
              <w:t>на официальном сайте организации в сети "Интернет»</w:t>
            </w:r>
          </w:p>
        </w:tc>
      </w:tr>
      <w:tr w:rsidR="00131F95" w:rsidRPr="00097413" w14:paraId="2E5FB22A" w14:textId="77777777" w:rsidTr="00131F95">
        <w:trPr>
          <w:jc w:val="center"/>
        </w:trPr>
        <w:tc>
          <w:tcPr>
            <w:tcW w:w="6707" w:type="dxa"/>
          </w:tcPr>
          <w:p w14:paraId="1057DB1D" w14:textId="77777777" w:rsidR="00131F95" w:rsidRPr="00097413" w:rsidRDefault="00131F95" w:rsidP="00131F95">
            <w:pPr>
              <w:widowControl w:val="0"/>
              <w:jc w:val="center"/>
              <w:rPr>
                <w:bCs w:val="0"/>
                <w:color w:val="000000"/>
                <w:sz w:val="22"/>
                <w:szCs w:val="24"/>
              </w:rPr>
            </w:pPr>
            <w:r w:rsidRPr="00097413">
              <w:rPr>
                <w:bCs w:val="0"/>
                <w:color w:val="000000"/>
                <w:sz w:val="22"/>
                <w:szCs w:val="24"/>
              </w:rPr>
              <w:t>1</w:t>
            </w:r>
          </w:p>
        </w:tc>
        <w:tc>
          <w:tcPr>
            <w:tcW w:w="1804" w:type="dxa"/>
          </w:tcPr>
          <w:p w14:paraId="157DB46A" w14:textId="77777777" w:rsidR="00131F95" w:rsidRPr="00097413" w:rsidRDefault="00131F95" w:rsidP="00131F95">
            <w:pPr>
              <w:widowControl w:val="0"/>
              <w:ind w:left="-108" w:right="-108"/>
              <w:jc w:val="center"/>
              <w:rPr>
                <w:color w:val="000000"/>
                <w:sz w:val="22"/>
                <w:szCs w:val="24"/>
              </w:rPr>
            </w:pPr>
            <w:r w:rsidRPr="00097413">
              <w:rPr>
                <w:color w:val="000000"/>
                <w:sz w:val="22"/>
                <w:szCs w:val="24"/>
              </w:rPr>
              <w:t>2</w:t>
            </w:r>
          </w:p>
        </w:tc>
        <w:tc>
          <w:tcPr>
            <w:tcW w:w="1666" w:type="dxa"/>
          </w:tcPr>
          <w:p w14:paraId="127F07EC" w14:textId="77777777" w:rsidR="00131F95" w:rsidRPr="00097413" w:rsidRDefault="00131F95" w:rsidP="00131F95">
            <w:pPr>
              <w:widowControl w:val="0"/>
              <w:ind w:right="-108"/>
              <w:jc w:val="center"/>
              <w:rPr>
                <w:color w:val="000000"/>
                <w:sz w:val="22"/>
                <w:szCs w:val="24"/>
              </w:rPr>
            </w:pPr>
            <w:r w:rsidRPr="00097413">
              <w:rPr>
                <w:color w:val="000000"/>
                <w:sz w:val="22"/>
                <w:szCs w:val="24"/>
              </w:rPr>
              <w:t>3</w:t>
            </w:r>
          </w:p>
        </w:tc>
      </w:tr>
      <w:tr w:rsidR="00131F95" w:rsidRPr="00BC7760" w14:paraId="3C130FE6" w14:textId="77777777" w:rsidTr="00131F95">
        <w:trPr>
          <w:jc w:val="center"/>
        </w:trPr>
        <w:tc>
          <w:tcPr>
            <w:tcW w:w="6707" w:type="dxa"/>
          </w:tcPr>
          <w:p w14:paraId="2842CF66" w14:textId="77777777" w:rsidR="00131F95" w:rsidRPr="00BC7760" w:rsidRDefault="00131F95" w:rsidP="00131F95">
            <w:pPr>
              <w:pStyle w:val="Default"/>
              <w:rPr>
                <w:sz w:val="22"/>
              </w:rPr>
            </w:pPr>
            <w:r w:rsidRPr="00BC7760">
              <w:rPr>
                <w:b/>
                <w:bCs/>
                <w:sz w:val="22"/>
              </w:rPr>
              <w:t xml:space="preserve">I. Общая информация об организации культуры </w:t>
            </w:r>
          </w:p>
        </w:tc>
        <w:tc>
          <w:tcPr>
            <w:tcW w:w="1804" w:type="dxa"/>
          </w:tcPr>
          <w:p w14:paraId="261B433D" w14:textId="77777777" w:rsidR="00131F95" w:rsidRPr="00BC7760" w:rsidRDefault="00131F95" w:rsidP="00131F95">
            <w:pPr>
              <w:widowControl w:val="0"/>
              <w:ind w:left="-108" w:right="-108"/>
              <w:jc w:val="center"/>
              <w:rPr>
                <w:color w:val="000000"/>
                <w:sz w:val="22"/>
                <w:szCs w:val="24"/>
              </w:rPr>
            </w:pPr>
          </w:p>
        </w:tc>
        <w:tc>
          <w:tcPr>
            <w:tcW w:w="1666" w:type="dxa"/>
          </w:tcPr>
          <w:p w14:paraId="7EEF4410" w14:textId="77777777" w:rsidR="00131F95" w:rsidRPr="00BC7760" w:rsidRDefault="00131F95" w:rsidP="00131F95">
            <w:pPr>
              <w:widowControl w:val="0"/>
              <w:ind w:right="-108"/>
              <w:jc w:val="center"/>
              <w:rPr>
                <w:color w:val="000000"/>
                <w:sz w:val="22"/>
                <w:szCs w:val="24"/>
              </w:rPr>
            </w:pPr>
          </w:p>
        </w:tc>
      </w:tr>
      <w:tr w:rsidR="00131F95" w:rsidRPr="00097413" w14:paraId="7F129538" w14:textId="77777777" w:rsidTr="00131F95">
        <w:trPr>
          <w:jc w:val="center"/>
        </w:trPr>
        <w:tc>
          <w:tcPr>
            <w:tcW w:w="6707" w:type="dxa"/>
          </w:tcPr>
          <w:p w14:paraId="4255CE96"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 xml:space="preserve">Полное и сокращенное наименование организации культуры, почтовый адрес, </w:t>
            </w:r>
            <w:r w:rsidRPr="00097413">
              <w:rPr>
                <w:color w:val="000000"/>
                <w:sz w:val="22"/>
              </w:rPr>
              <w:t>контактные теле</w:t>
            </w:r>
            <w:r>
              <w:rPr>
                <w:color w:val="000000"/>
                <w:sz w:val="22"/>
              </w:rPr>
              <w:t>фоны и адреса электронной почты</w:t>
            </w:r>
          </w:p>
        </w:tc>
        <w:tc>
          <w:tcPr>
            <w:tcW w:w="1804" w:type="dxa"/>
            <w:vAlign w:val="center"/>
          </w:tcPr>
          <w:p w14:paraId="70E316C6" w14:textId="77777777" w:rsidR="00131F95" w:rsidRPr="00064EE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52ED924E"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0909299B" w14:textId="77777777" w:rsidTr="00131F95">
        <w:trPr>
          <w:jc w:val="center"/>
        </w:trPr>
        <w:tc>
          <w:tcPr>
            <w:tcW w:w="6707" w:type="dxa"/>
          </w:tcPr>
          <w:p w14:paraId="06F39236"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Место нахождения организации культуры и ее филиалов (при наличии)</w:t>
            </w:r>
          </w:p>
        </w:tc>
        <w:tc>
          <w:tcPr>
            <w:tcW w:w="1804" w:type="dxa"/>
            <w:vAlign w:val="center"/>
          </w:tcPr>
          <w:p w14:paraId="493CE7AD"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4090AB51"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51797DE5" w14:textId="77777777" w:rsidTr="00131F95">
        <w:trPr>
          <w:jc w:val="center"/>
        </w:trPr>
        <w:tc>
          <w:tcPr>
            <w:tcW w:w="6707" w:type="dxa"/>
          </w:tcPr>
          <w:p w14:paraId="3F8DD75B"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Дата создания организации культуры, </w:t>
            </w:r>
            <w:r>
              <w:rPr>
                <w:color w:val="000000"/>
                <w:sz w:val="22"/>
              </w:rPr>
              <w:t>сведения об</w:t>
            </w:r>
            <w:r w:rsidRPr="00097413">
              <w:rPr>
                <w:color w:val="000000"/>
                <w:sz w:val="22"/>
              </w:rPr>
              <w:t xml:space="preserve"> учредител</w:t>
            </w:r>
            <w:r>
              <w:rPr>
                <w:color w:val="000000"/>
                <w:sz w:val="22"/>
              </w:rPr>
              <w:t>е/</w:t>
            </w:r>
            <w:r w:rsidRPr="00097413">
              <w:rPr>
                <w:color w:val="000000"/>
                <w:sz w:val="22"/>
              </w:rPr>
              <w:t>учредител</w:t>
            </w:r>
            <w:r>
              <w:rPr>
                <w:color w:val="000000"/>
                <w:sz w:val="22"/>
              </w:rPr>
              <w:t>ях, контактные телефоны, адрес сайта, адреса электронной почты учредителя/учредителей</w:t>
            </w:r>
          </w:p>
        </w:tc>
        <w:tc>
          <w:tcPr>
            <w:tcW w:w="1804" w:type="dxa"/>
            <w:vAlign w:val="center"/>
          </w:tcPr>
          <w:p w14:paraId="3F8B92CE"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688BAD05"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4CDAB334" w14:textId="77777777" w:rsidTr="00131F95">
        <w:trPr>
          <w:jc w:val="center"/>
        </w:trPr>
        <w:tc>
          <w:tcPr>
            <w:tcW w:w="6707" w:type="dxa"/>
          </w:tcPr>
          <w:p w14:paraId="3CDF954E"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Учредительные документы (</w:t>
            </w:r>
            <w:r w:rsidRPr="00097413">
              <w:rPr>
                <w:color w:val="000000"/>
                <w:sz w:val="22"/>
              </w:rPr>
              <w:t>копия устава организации культуры</w:t>
            </w:r>
            <w:r>
              <w:rPr>
                <w:color w:val="000000"/>
                <w:sz w:val="22"/>
              </w:rPr>
              <w:t>,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14:paraId="686FA661" w14:textId="77777777" w:rsidR="00131F95" w:rsidRPr="00554CC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1E4EB74C"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554CC5" w14:paraId="1F0325A1" w14:textId="77777777" w:rsidTr="00131F95">
        <w:trPr>
          <w:jc w:val="center"/>
        </w:trPr>
        <w:tc>
          <w:tcPr>
            <w:tcW w:w="6707" w:type="dxa"/>
          </w:tcPr>
          <w:p w14:paraId="7D19AE80"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Структура и органы управления организации культуры;</w:t>
            </w:r>
            <w:r>
              <w:rPr>
                <w:color w:val="000000"/>
                <w:sz w:val="22"/>
              </w:rPr>
              <w:t xml:space="preserve"> </w:t>
            </w:r>
            <w:r w:rsidRPr="00554CC5">
              <w:rPr>
                <w:color w:val="000000"/>
                <w:sz w:val="22"/>
              </w:rPr>
              <w:t>фамилии, имена, отчества и должности руководителей</w:t>
            </w:r>
            <w:r>
              <w:rPr>
                <w:color w:val="000000"/>
                <w:sz w:val="22"/>
              </w:rPr>
              <w:t xml:space="preserve"> организации культуры, ее </w:t>
            </w:r>
            <w:r w:rsidRPr="00554CC5">
              <w:rPr>
                <w:color w:val="000000"/>
                <w:sz w:val="22"/>
              </w:rPr>
              <w:t xml:space="preserve"> структурных подразделений</w:t>
            </w:r>
            <w:r>
              <w:rPr>
                <w:color w:val="000000"/>
                <w:sz w:val="22"/>
              </w:rPr>
              <w:t xml:space="preserve">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14:paraId="5D4851D2" w14:textId="77777777" w:rsidR="00131F95" w:rsidRPr="00554CC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3A77BFBA" w14:textId="77777777" w:rsidR="00131F95" w:rsidRPr="00554CC5"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7B3439CE" w14:textId="77777777" w:rsidTr="00131F95">
        <w:trPr>
          <w:jc w:val="center"/>
        </w:trPr>
        <w:tc>
          <w:tcPr>
            <w:tcW w:w="6707" w:type="dxa"/>
          </w:tcPr>
          <w:p w14:paraId="56C749E9"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Режим, график работы</w:t>
            </w:r>
            <w:r>
              <w:rPr>
                <w:color w:val="000000"/>
                <w:sz w:val="22"/>
              </w:rPr>
              <w:t xml:space="preserve"> организации культуры</w:t>
            </w:r>
          </w:p>
        </w:tc>
        <w:tc>
          <w:tcPr>
            <w:tcW w:w="1804" w:type="dxa"/>
            <w:vAlign w:val="center"/>
          </w:tcPr>
          <w:p w14:paraId="366B40DE"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4BA45A97"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49620D7C" w14:textId="77777777" w:rsidTr="00131F95">
        <w:trPr>
          <w:jc w:val="center"/>
        </w:trPr>
        <w:tc>
          <w:tcPr>
            <w:tcW w:w="6707" w:type="dxa"/>
          </w:tcPr>
          <w:p w14:paraId="1D9A83B5" w14:textId="77777777" w:rsidR="00131F95" w:rsidRPr="00097413"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w:t>
            </w:r>
            <w:r>
              <w:rPr>
                <w:b/>
                <w:bCs w:val="0"/>
                <w:sz w:val="22"/>
              </w:rPr>
              <w:t xml:space="preserve"> Информация о деятельности организации культуры</w:t>
            </w:r>
          </w:p>
        </w:tc>
        <w:tc>
          <w:tcPr>
            <w:tcW w:w="1804" w:type="dxa"/>
            <w:vAlign w:val="center"/>
          </w:tcPr>
          <w:p w14:paraId="4BBB7192" w14:textId="77777777" w:rsidR="00131F95" w:rsidRPr="00097413" w:rsidRDefault="00131F95" w:rsidP="002E20EE">
            <w:pPr>
              <w:pStyle w:val="a"/>
              <w:widowControl w:val="0"/>
              <w:numPr>
                <w:ilvl w:val="0"/>
                <w:numId w:val="0"/>
              </w:numPr>
              <w:ind w:left="720"/>
              <w:rPr>
                <w:b/>
                <w:bCs w:val="0"/>
                <w:color w:val="000000"/>
                <w:sz w:val="22"/>
                <w:szCs w:val="24"/>
              </w:rPr>
            </w:pPr>
          </w:p>
        </w:tc>
        <w:tc>
          <w:tcPr>
            <w:tcW w:w="1666" w:type="dxa"/>
            <w:vAlign w:val="center"/>
          </w:tcPr>
          <w:p w14:paraId="7100DE6E" w14:textId="77777777" w:rsidR="00131F95" w:rsidRPr="00097413" w:rsidRDefault="00131F95" w:rsidP="002E20EE">
            <w:pPr>
              <w:pStyle w:val="a"/>
              <w:widowControl w:val="0"/>
              <w:numPr>
                <w:ilvl w:val="0"/>
                <w:numId w:val="0"/>
              </w:numPr>
              <w:ind w:left="720"/>
              <w:rPr>
                <w:b/>
                <w:bCs w:val="0"/>
                <w:color w:val="000000"/>
                <w:sz w:val="22"/>
                <w:szCs w:val="24"/>
              </w:rPr>
            </w:pPr>
          </w:p>
        </w:tc>
      </w:tr>
      <w:tr w:rsidR="00131F95" w:rsidRPr="00097413" w14:paraId="2D553759" w14:textId="77777777" w:rsidTr="00131F95">
        <w:trPr>
          <w:jc w:val="center"/>
        </w:trPr>
        <w:tc>
          <w:tcPr>
            <w:tcW w:w="6707" w:type="dxa"/>
          </w:tcPr>
          <w:p w14:paraId="51AC1AB3"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Виды предоставляемых услуг организацией культуры</w:t>
            </w:r>
          </w:p>
        </w:tc>
        <w:tc>
          <w:tcPr>
            <w:tcW w:w="1804" w:type="dxa"/>
            <w:vAlign w:val="center"/>
          </w:tcPr>
          <w:p w14:paraId="528917E6"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7066A858"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5F179D8F" w14:textId="77777777" w:rsidTr="00131F95">
        <w:trPr>
          <w:jc w:val="center"/>
        </w:trPr>
        <w:tc>
          <w:tcPr>
            <w:tcW w:w="6707" w:type="dxa"/>
          </w:tcPr>
          <w:p w14:paraId="39392314"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Перечень оказываемых платных услуг (при наличии)*</w:t>
            </w:r>
            <w:r w:rsidRPr="00097413">
              <w:rPr>
                <w:color w:val="000000"/>
                <w:sz w:val="22"/>
              </w:rPr>
              <w:t>;</w:t>
            </w:r>
            <w:r>
              <w:rPr>
                <w:color w:val="000000"/>
                <w:sz w:val="22"/>
              </w:rPr>
              <w:t xml:space="preserve"> цены (тарифы) на услуги (при наличии платных услуг), копии </w:t>
            </w:r>
            <w:r w:rsidRPr="00097413">
              <w:rPr>
                <w:color w:val="000000"/>
                <w:sz w:val="22"/>
              </w:rPr>
              <w:t>документ</w:t>
            </w:r>
            <w:r>
              <w:rPr>
                <w:color w:val="000000"/>
                <w:sz w:val="22"/>
              </w:rPr>
              <w:t>ов</w:t>
            </w:r>
            <w:r w:rsidRPr="00097413">
              <w:rPr>
                <w:color w:val="000000"/>
                <w:sz w:val="22"/>
              </w:rPr>
              <w:t xml:space="preserve"> о порядке предоставления услуг за плату</w:t>
            </w:r>
            <w:r>
              <w:rPr>
                <w:color w:val="000000"/>
                <w:sz w:val="22"/>
              </w:rPr>
              <w:t>, нормативных правовых актов, устанавливающих цены (тарифы) на услуги (при наличии платных услуг)*</w:t>
            </w:r>
          </w:p>
        </w:tc>
        <w:tc>
          <w:tcPr>
            <w:tcW w:w="1804" w:type="dxa"/>
            <w:vAlign w:val="center"/>
          </w:tcPr>
          <w:p w14:paraId="6003969F"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p>
        </w:tc>
        <w:tc>
          <w:tcPr>
            <w:tcW w:w="1666" w:type="dxa"/>
            <w:vAlign w:val="center"/>
          </w:tcPr>
          <w:p w14:paraId="04B6423C"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p>
        </w:tc>
      </w:tr>
      <w:tr w:rsidR="00131F95" w:rsidRPr="00097413" w14:paraId="27565852" w14:textId="77777777" w:rsidTr="00131F95">
        <w:trPr>
          <w:jc w:val="center"/>
        </w:trPr>
        <w:tc>
          <w:tcPr>
            <w:tcW w:w="6707" w:type="dxa"/>
          </w:tcPr>
          <w:p w14:paraId="280465C5"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Материально-техническое обеспечение предоставлени</w:t>
            </w:r>
            <w:r>
              <w:rPr>
                <w:color w:val="000000"/>
                <w:sz w:val="22"/>
              </w:rPr>
              <w:t>я услуг</w:t>
            </w:r>
          </w:p>
        </w:tc>
        <w:tc>
          <w:tcPr>
            <w:tcW w:w="1804" w:type="dxa"/>
            <w:vAlign w:val="center"/>
          </w:tcPr>
          <w:p w14:paraId="4BC102D8"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4696EEDC"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4F5E4685" w14:textId="77777777" w:rsidTr="00131F95">
        <w:trPr>
          <w:jc w:val="center"/>
        </w:trPr>
        <w:tc>
          <w:tcPr>
            <w:tcW w:w="6707" w:type="dxa"/>
          </w:tcPr>
          <w:p w14:paraId="368718EE"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 xml:space="preserve"> </w:t>
            </w:r>
            <w:r w:rsidRPr="00097413">
              <w:rPr>
                <w:color w:val="000000"/>
                <w:sz w:val="22"/>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w:t>
            </w:r>
            <w:r>
              <w:rPr>
                <w:color w:val="000000"/>
                <w:sz w:val="22"/>
              </w:rPr>
              <w:t>б объеме предоставляемых услуг)</w:t>
            </w:r>
          </w:p>
        </w:tc>
        <w:tc>
          <w:tcPr>
            <w:tcW w:w="1804" w:type="dxa"/>
            <w:vAlign w:val="center"/>
          </w:tcPr>
          <w:p w14:paraId="77D445D0"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25873739"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167B86B3" w14:textId="77777777" w:rsidTr="00131F95">
        <w:trPr>
          <w:jc w:val="center"/>
        </w:trPr>
        <w:tc>
          <w:tcPr>
            <w:tcW w:w="6707" w:type="dxa"/>
          </w:tcPr>
          <w:p w14:paraId="6EC43AB9"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Информация о планируемых мероприятиях (анонсы, афиши, акции), новости, события</w:t>
            </w:r>
          </w:p>
        </w:tc>
        <w:tc>
          <w:tcPr>
            <w:tcW w:w="1804" w:type="dxa"/>
            <w:vAlign w:val="center"/>
          </w:tcPr>
          <w:p w14:paraId="790DC650"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207DD5B0"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2A824546" w14:textId="77777777" w:rsidTr="00131F95">
        <w:trPr>
          <w:jc w:val="center"/>
        </w:trPr>
        <w:tc>
          <w:tcPr>
            <w:tcW w:w="6707" w:type="dxa"/>
          </w:tcPr>
          <w:p w14:paraId="1BEB38A0"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14:paraId="29E8236D"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c>
          <w:tcPr>
            <w:tcW w:w="1666" w:type="dxa"/>
            <w:vAlign w:val="center"/>
          </w:tcPr>
          <w:p w14:paraId="49A3C325"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r>
      <w:tr w:rsidR="00131F95" w:rsidRPr="00097413" w14:paraId="434D71C2" w14:textId="77777777" w:rsidTr="00131F95">
        <w:trPr>
          <w:jc w:val="center"/>
        </w:trPr>
        <w:tc>
          <w:tcPr>
            <w:tcW w:w="6707" w:type="dxa"/>
          </w:tcPr>
          <w:p w14:paraId="62A8584F" w14:textId="77777777" w:rsidR="00131F95"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III.</w:t>
            </w:r>
            <w:r>
              <w:rPr>
                <w:b/>
                <w:bCs w:val="0"/>
                <w:sz w:val="22"/>
              </w:rPr>
              <w:t xml:space="preserve"> Информация о независимой оценке качества </w:t>
            </w:r>
          </w:p>
        </w:tc>
        <w:tc>
          <w:tcPr>
            <w:tcW w:w="1804" w:type="dxa"/>
            <w:vAlign w:val="center"/>
          </w:tcPr>
          <w:p w14:paraId="6F50AC48" w14:textId="77777777" w:rsidR="00131F95" w:rsidRDefault="00131F95" w:rsidP="00131F95">
            <w:pPr>
              <w:pStyle w:val="a"/>
              <w:widowControl w:val="0"/>
              <w:rPr>
                <w:b/>
                <w:bCs w:val="0"/>
                <w:color w:val="000000"/>
                <w:sz w:val="22"/>
                <w:szCs w:val="24"/>
              </w:rPr>
            </w:pPr>
          </w:p>
        </w:tc>
        <w:tc>
          <w:tcPr>
            <w:tcW w:w="1666" w:type="dxa"/>
            <w:vAlign w:val="center"/>
          </w:tcPr>
          <w:p w14:paraId="04EE4158" w14:textId="77777777" w:rsidR="00131F95" w:rsidRDefault="00131F95" w:rsidP="00131F95">
            <w:pPr>
              <w:pStyle w:val="a"/>
              <w:widowControl w:val="0"/>
              <w:rPr>
                <w:b/>
                <w:bCs w:val="0"/>
                <w:color w:val="000000"/>
                <w:sz w:val="22"/>
                <w:szCs w:val="24"/>
              </w:rPr>
            </w:pPr>
          </w:p>
        </w:tc>
      </w:tr>
      <w:tr w:rsidR="00131F95" w:rsidRPr="00097413" w14:paraId="25632572" w14:textId="77777777" w:rsidTr="00131F95">
        <w:trPr>
          <w:jc w:val="center"/>
        </w:trPr>
        <w:tc>
          <w:tcPr>
            <w:tcW w:w="6707" w:type="dxa"/>
          </w:tcPr>
          <w:p w14:paraId="0D120070" w14:textId="77777777" w:rsidR="00131F95" w:rsidRPr="00097413" w:rsidRDefault="00131F95" w:rsidP="00131F95">
            <w:pPr>
              <w:pStyle w:val="s1"/>
              <w:numPr>
                <w:ilvl w:val="0"/>
                <w:numId w:val="33"/>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Результаты </w:t>
            </w:r>
            <w:r>
              <w:rPr>
                <w:color w:val="000000"/>
                <w:sz w:val="22"/>
              </w:rPr>
              <w:t>независимой оценки качества условий оказания услуг</w:t>
            </w:r>
            <w:r w:rsidRPr="00097413">
              <w:rPr>
                <w:color w:val="000000"/>
                <w:sz w:val="22"/>
              </w:rPr>
              <w:t xml:space="preserve">, планы по </w:t>
            </w:r>
            <w:r>
              <w:rPr>
                <w:color w:val="000000"/>
                <w:sz w:val="22"/>
              </w:rPr>
              <w:t xml:space="preserve">улучшению  качества работы организации культуры (по </w:t>
            </w:r>
            <w:r w:rsidRPr="00097413">
              <w:rPr>
                <w:color w:val="000000"/>
                <w:sz w:val="22"/>
              </w:rPr>
              <w:t>устранению недостатков</w:t>
            </w:r>
            <w:r>
              <w:rPr>
                <w:color w:val="000000"/>
                <w:sz w:val="22"/>
              </w:rPr>
              <w:t xml:space="preserve">, </w:t>
            </w:r>
            <w:r w:rsidRPr="00097413">
              <w:rPr>
                <w:color w:val="000000"/>
                <w:sz w:val="22"/>
              </w:rPr>
              <w:t>выявленных</w:t>
            </w:r>
            <w:r>
              <w:rPr>
                <w:color w:val="000000"/>
                <w:sz w:val="22"/>
              </w:rPr>
              <w:t xml:space="preserve"> по итогам независимой оценки качества)</w:t>
            </w:r>
            <w:r w:rsidRPr="00097413">
              <w:rPr>
                <w:color w:val="000000"/>
                <w:sz w:val="22"/>
              </w:rPr>
              <w:t xml:space="preserve"> </w:t>
            </w:r>
          </w:p>
        </w:tc>
        <w:tc>
          <w:tcPr>
            <w:tcW w:w="1804" w:type="dxa"/>
            <w:vAlign w:val="center"/>
          </w:tcPr>
          <w:p w14:paraId="06A77DD1" w14:textId="77777777" w:rsidR="00131F95" w:rsidRPr="00097413" w:rsidRDefault="00131F95" w:rsidP="00131F95">
            <w:pPr>
              <w:pStyle w:val="a"/>
              <w:widowControl w:val="0"/>
              <w:numPr>
                <w:ilvl w:val="0"/>
                <w:numId w:val="31"/>
              </w:numPr>
              <w:autoSpaceDE/>
              <w:autoSpaceDN/>
              <w:adjustRightInd/>
              <w:jc w:val="center"/>
              <w:rPr>
                <w:bCs w:val="0"/>
                <w:color w:val="000000"/>
                <w:sz w:val="22"/>
                <w:szCs w:val="24"/>
              </w:rPr>
            </w:pPr>
          </w:p>
        </w:tc>
        <w:tc>
          <w:tcPr>
            <w:tcW w:w="1666" w:type="dxa"/>
            <w:vAlign w:val="center"/>
          </w:tcPr>
          <w:p w14:paraId="62926615" w14:textId="77777777" w:rsidR="00131F95" w:rsidRPr="00097413" w:rsidRDefault="00131F95" w:rsidP="00131F95">
            <w:pPr>
              <w:pStyle w:val="a"/>
              <w:widowControl w:val="0"/>
              <w:numPr>
                <w:ilvl w:val="0"/>
                <w:numId w:val="31"/>
              </w:numPr>
              <w:autoSpaceDE/>
              <w:autoSpaceDN/>
              <w:adjustRightInd/>
              <w:jc w:val="center"/>
              <w:rPr>
                <w:bCs w:val="0"/>
                <w:color w:val="000000"/>
                <w:sz w:val="22"/>
                <w:szCs w:val="24"/>
              </w:rPr>
            </w:pPr>
          </w:p>
        </w:tc>
      </w:tr>
    </w:tbl>
    <w:p w14:paraId="6326591B" w14:textId="77777777" w:rsidR="00131F95" w:rsidRDefault="00131F95" w:rsidP="00131F95">
      <w:pPr>
        <w:rPr>
          <w:bCs w:val="0"/>
          <w:color w:val="000000"/>
          <w:sz w:val="18"/>
          <w:szCs w:val="18"/>
        </w:rPr>
      </w:pPr>
    </w:p>
    <w:p w14:paraId="581BE5DB" w14:textId="77777777" w:rsidR="00584C1D" w:rsidRDefault="00584C1D">
      <w:pPr>
        <w:autoSpaceDE/>
        <w:autoSpaceDN/>
        <w:adjustRightInd/>
        <w:spacing w:after="200" w:line="276" w:lineRule="auto"/>
        <w:ind w:firstLine="0"/>
        <w:jc w:val="left"/>
        <w:rPr>
          <w:b/>
          <w:color w:val="000000"/>
          <w:szCs w:val="24"/>
        </w:rPr>
      </w:pPr>
      <w:r>
        <w:rPr>
          <w:b/>
          <w:color w:val="000000"/>
          <w:szCs w:val="24"/>
        </w:rPr>
        <w:br w:type="page"/>
      </w:r>
    </w:p>
    <w:p w14:paraId="513554A6" w14:textId="1C893DFD" w:rsidR="00131F95" w:rsidRPr="00893F85" w:rsidRDefault="00131F95" w:rsidP="00131F95">
      <w:pPr>
        <w:jc w:val="center"/>
        <w:rPr>
          <w:b/>
          <w:color w:val="000000"/>
          <w:szCs w:val="24"/>
        </w:rPr>
      </w:pPr>
      <w:r w:rsidRPr="00893F85">
        <w:rPr>
          <w:b/>
          <w:color w:val="000000"/>
          <w:szCs w:val="24"/>
        </w:rPr>
        <w:lastRenderedPageBreak/>
        <w:t xml:space="preserve">Установленный нормативными правовыми актами </w:t>
      </w:r>
    </w:p>
    <w:p w14:paraId="05FD371B" w14:textId="62DC0F82" w:rsidR="00131F95" w:rsidRPr="00893F85" w:rsidRDefault="00131F95" w:rsidP="00131F95">
      <w:pPr>
        <w:jc w:val="center"/>
        <w:rPr>
          <w:b/>
          <w:color w:val="000000"/>
          <w:szCs w:val="24"/>
        </w:rPr>
      </w:pPr>
      <w:r w:rsidRPr="00893F85">
        <w:rPr>
          <w:b/>
          <w:color w:val="000000"/>
          <w:szCs w:val="24"/>
        </w:rPr>
        <w:t xml:space="preserve">объем информации (количество материалов/единиц информации) о деятельности </w:t>
      </w:r>
      <w:r w:rsidR="00E60C84">
        <w:rPr>
          <w:b/>
          <w:color w:val="000000"/>
          <w:szCs w:val="24"/>
        </w:rPr>
        <w:t xml:space="preserve">МБУ </w:t>
      </w:r>
      <w:r w:rsidRPr="00E60C84">
        <w:rPr>
          <w:b/>
          <w:szCs w:val="24"/>
        </w:rPr>
        <w:t>«Центральная городская библиотека»</w:t>
      </w:r>
      <w:r w:rsidRPr="00E60C84">
        <w:rPr>
          <w:b/>
          <w:color w:val="000000"/>
          <w:szCs w:val="24"/>
        </w:rPr>
        <w:t>,</w:t>
      </w:r>
      <w:r w:rsidRPr="00893F85">
        <w:rPr>
          <w:b/>
          <w:color w:val="000000"/>
          <w:szCs w:val="24"/>
        </w:rPr>
        <w:t xml:space="preserve"> которая должна быть размещена на общедоступных информационных ресурсах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1804"/>
        <w:gridCol w:w="1666"/>
      </w:tblGrid>
      <w:tr w:rsidR="00131F95" w:rsidRPr="00097413" w14:paraId="4825D938" w14:textId="77777777" w:rsidTr="00131F95">
        <w:trPr>
          <w:jc w:val="center"/>
        </w:trPr>
        <w:tc>
          <w:tcPr>
            <w:tcW w:w="6707" w:type="dxa"/>
            <w:vAlign w:val="center"/>
          </w:tcPr>
          <w:p w14:paraId="5E37AF45" w14:textId="77777777" w:rsidR="00131F95" w:rsidRPr="00097413" w:rsidRDefault="00131F95" w:rsidP="00131F95">
            <w:pPr>
              <w:widowControl w:val="0"/>
              <w:jc w:val="center"/>
              <w:rPr>
                <w:bCs w:val="0"/>
                <w:color w:val="000000"/>
                <w:sz w:val="22"/>
                <w:szCs w:val="24"/>
              </w:rPr>
            </w:pPr>
            <w:r w:rsidRPr="00097413">
              <w:rPr>
                <w:color w:val="000000"/>
                <w:sz w:val="22"/>
                <w:szCs w:val="24"/>
              </w:rPr>
              <w:t>Перечень информации</w:t>
            </w:r>
          </w:p>
        </w:tc>
        <w:tc>
          <w:tcPr>
            <w:tcW w:w="1804" w:type="dxa"/>
          </w:tcPr>
          <w:p w14:paraId="194BC734" w14:textId="77777777" w:rsidR="00131F95" w:rsidRPr="00097413" w:rsidRDefault="00131F95" w:rsidP="00131F95">
            <w:pPr>
              <w:widowControl w:val="0"/>
              <w:ind w:left="-108" w:right="-108"/>
              <w:jc w:val="center"/>
              <w:rPr>
                <w:bCs w:val="0"/>
                <w:color w:val="000000"/>
                <w:sz w:val="22"/>
                <w:szCs w:val="24"/>
              </w:rPr>
            </w:pPr>
            <w:r w:rsidRPr="00097413">
              <w:rPr>
                <w:color w:val="000000"/>
                <w:sz w:val="22"/>
                <w:szCs w:val="24"/>
              </w:rPr>
              <w:t>на информационных стендах в помещении организации</w:t>
            </w:r>
          </w:p>
        </w:tc>
        <w:tc>
          <w:tcPr>
            <w:tcW w:w="1666" w:type="dxa"/>
          </w:tcPr>
          <w:p w14:paraId="0B25E744" w14:textId="77777777" w:rsidR="00131F95" w:rsidRPr="00097413" w:rsidRDefault="00131F95" w:rsidP="00131F95">
            <w:pPr>
              <w:widowControl w:val="0"/>
              <w:ind w:right="-108"/>
              <w:jc w:val="center"/>
              <w:rPr>
                <w:bCs w:val="0"/>
                <w:color w:val="000000"/>
                <w:sz w:val="22"/>
                <w:szCs w:val="24"/>
              </w:rPr>
            </w:pPr>
            <w:r w:rsidRPr="00097413">
              <w:rPr>
                <w:color w:val="000000"/>
                <w:sz w:val="22"/>
                <w:szCs w:val="24"/>
              </w:rPr>
              <w:t>на официальном сайте организации в сети "Интернет»</w:t>
            </w:r>
          </w:p>
        </w:tc>
      </w:tr>
      <w:tr w:rsidR="00131F95" w:rsidRPr="00097413" w14:paraId="02819093" w14:textId="77777777" w:rsidTr="00131F95">
        <w:trPr>
          <w:jc w:val="center"/>
        </w:trPr>
        <w:tc>
          <w:tcPr>
            <w:tcW w:w="6707" w:type="dxa"/>
          </w:tcPr>
          <w:p w14:paraId="6F0B180D" w14:textId="77777777" w:rsidR="00131F95" w:rsidRPr="00097413" w:rsidRDefault="00131F95" w:rsidP="00131F95">
            <w:pPr>
              <w:widowControl w:val="0"/>
              <w:jc w:val="center"/>
              <w:rPr>
                <w:bCs w:val="0"/>
                <w:color w:val="000000"/>
                <w:sz w:val="22"/>
                <w:szCs w:val="24"/>
              </w:rPr>
            </w:pPr>
            <w:r w:rsidRPr="00097413">
              <w:rPr>
                <w:bCs w:val="0"/>
                <w:color w:val="000000"/>
                <w:sz w:val="22"/>
                <w:szCs w:val="24"/>
              </w:rPr>
              <w:t>1</w:t>
            </w:r>
          </w:p>
        </w:tc>
        <w:tc>
          <w:tcPr>
            <w:tcW w:w="1804" w:type="dxa"/>
          </w:tcPr>
          <w:p w14:paraId="17A69B58" w14:textId="77777777" w:rsidR="00131F95" w:rsidRPr="00097413" w:rsidRDefault="00131F95" w:rsidP="00131F95">
            <w:pPr>
              <w:widowControl w:val="0"/>
              <w:ind w:left="-108" w:right="-108"/>
              <w:jc w:val="center"/>
              <w:rPr>
                <w:color w:val="000000"/>
                <w:sz w:val="22"/>
                <w:szCs w:val="24"/>
              </w:rPr>
            </w:pPr>
            <w:r w:rsidRPr="00097413">
              <w:rPr>
                <w:color w:val="000000"/>
                <w:sz w:val="22"/>
                <w:szCs w:val="24"/>
              </w:rPr>
              <w:t>2</w:t>
            </w:r>
          </w:p>
        </w:tc>
        <w:tc>
          <w:tcPr>
            <w:tcW w:w="1666" w:type="dxa"/>
          </w:tcPr>
          <w:p w14:paraId="6DA232BE" w14:textId="77777777" w:rsidR="00131F95" w:rsidRPr="00097413" w:rsidRDefault="00131F95" w:rsidP="00131F95">
            <w:pPr>
              <w:widowControl w:val="0"/>
              <w:ind w:right="-108"/>
              <w:jc w:val="center"/>
              <w:rPr>
                <w:color w:val="000000"/>
                <w:sz w:val="22"/>
                <w:szCs w:val="24"/>
              </w:rPr>
            </w:pPr>
            <w:r w:rsidRPr="00097413">
              <w:rPr>
                <w:color w:val="000000"/>
                <w:sz w:val="22"/>
                <w:szCs w:val="24"/>
              </w:rPr>
              <w:t>3</w:t>
            </w:r>
          </w:p>
        </w:tc>
      </w:tr>
      <w:tr w:rsidR="00131F95" w:rsidRPr="00BC7760" w14:paraId="60B084DF" w14:textId="77777777" w:rsidTr="00131F95">
        <w:trPr>
          <w:jc w:val="center"/>
        </w:trPr>
        <w:tc>
          <w:tcPr>
            <w:tcW w:w="6707" w:type="dxa"/>
          </w:tcPr>
          <w:p w14:paraId="3F93FA18" w14:textId="77777777" w:rsidR="00131F95" w:rsidRPr="00BC7760" w:rsidRDefault="00131F95" w:rsidP="00131F95">
            <w:pPr>
              <w:pStyle w:val="Default"/>
              <w:rPr>
                <w:sz w:val="22"/>
              </w:rPr>
            </w:pPr>
            <w:r w:rsidRPr="00BC7760">
              <w:rPr>
                <w:b/>
                <w:bCs/>
                <w:sz w:val="22"/>
              </w:rPr>
              <w:t xml:space="preserve">I. Общая информация об организации культуры </w:t>
            </w:r>
          </w:p>
        </w:tc>
        <w:tc>
          <w:tcPr>
            <w:tcW w:w="1804" w:type="dxa"/>
          </w:tcPr>
          <w:p w14:paraId="2AEE4862" w14:textId="77777777" w:rsidR="00131F95" w:rsidRPr="00BC7760" w:rsidRDefault="00131F95" w:rsidP="00131F95">
            <w:pPr>
              <w:widowControl w:val="0"/>
              <w:ind w:left="-108" w:right="-108"/>
              <w:jc w:val="center"/>
              <w:rPr>
                <w:color w:val="000000"/>
                <w:sz w:val="22"/>
                <w:szCs w:val="24"/>
              </w:rPr>
            </w:pPr>
          </w:p>
        </w:tc>
        <w:tc>
          <w:tcPr>
            <w:tcW w:w="1666" w:type="dxa"/>
          </w:tcPr>
          <w:p w14:paraId="125BA408" w14:textId="77777777" w:rsidR="00131F95" w:rsidRPr="00BC7760" w:rsidRDefault="00131F95" w:rsidP="00131F95">
            <w:pPr>
              <w:widowControl w:val="0"/>
              <w:ind w:right="-108"/>
              <w:jc w:val="center"/>
              <w:rPr>
                <w:color w:val="000000"/>
                <w:sz w:val="22"/>
                <w:szCs w:val="24"/>
              </w:rPr>
            </w:pPr>
          </w:p>
        </w:tc>
      </w:tr>
      <w:tr w:rsidR="00131F95" w:rsidRPr="00097413" w14:paraId="5EDE4E3C" w14:textId="77777777" w:rsidTr="00131F95">
        <w:trPr>
          <w:jc w:val="center"/>
        </w:trPr>
        <w:tc>
          <w:tcPr>
            <w:tcW w:w="6707" w:type="dxa"/>
          </w:tcPr>
          <w:p w14:paraId="6EE6412A"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rPr>
                <w:color w:val="000000"/>
                <w:sz w:val="22"/>
              </w:rPr>
            </w:pPr>
            <w:r>
              <w:rPr>
                <w:color w:val="000000"/>
                <w:sz w:val="22"/>
              </w:rPr>
              <w:t xml:space="preserve">Полное и сокращенное наименование организации культуры, почтовый адрес, </w:t>
            </w:r>
            <w:r w:rsidRPr="00097413">
              <w:rPr>
                <w:color w:val="000000"/>
                <w:sz w:val="22"/>
              </w:rPr>
              <w:t>контактные теле</w:t>
            </w:r>
            <w:r>
              <w:rPr>
                <w:color w:val="000000"/>
                <w:sz w:val="22"/>
              </w:rPr>
              <w:t>фоны и адреса электронной почты</w:t>
            </w:r>
          </w:p>
        </w:tc>
        <w:tc>
          <w:tcPr>
            <w:tcW w:w="1804" w:type="dxa"/>
            <w:vAlign w:val="center"/>
          </w:tcPr>
          <w:p w14:paraId="125EE684" w14:textId="77777777" w:rsidR="00131F95" w:rsidRPr="00064EE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5DBE0BFA"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29905AAA" w14:textId="77777777" w:rsidTr="00131F95">
        <w:trPr>
          <w:jc w:val="center"/>
        </w:trPr>
        <w:tc>
          <w:tcPr>
            <w:tcW w:w="6707" w:type="dxa"/>
          </w:tcPr>
          <w:p w14:paraId="116C3A87"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Место нахождения организации культуры и ее филиалов (при наличии)</w:t>
            </w:r>
          </w:p>
        </w:tc>
        <w:tc>
          <w:tcPr>
            <w:tcW w:w="1804" w:type="dxa"/>
            <w:vAlign w:val="center"/>
          </w:tcPr>
          <w:p w14:paraId="000E01A6"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3461DE0D"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5D2E6C87" w14:textId="77777777" w:rsidTr="00131F95">
        <w:trPr>
          <w:jc w:val="center"/>
        </w:trPr>
        <w:tc>
          <w:tcPr>
            <w:tcW w:w="6707" w:type="dxa"/>
          </w:tcPr>
          <w:p w14:paraId="21F2E6E1"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Дата создания организации культуры, </w:t>
            </w:r>
            <w:r>
              <w:rPr>
                <w:color w:val="000000"/>
                <w:sz w:val="22"/>
              </w:rPr>
              <w:t>сведения об</w:t>
            </w:r>
            <w:r w:rsidRPr="00097413">
              <w:rPr>
                <w:color w:val="000000"/>
                <w:sz w:val="22"/>
              </w:rPr>
              <w:t xml:space="preserve"> учредител</w:t>
            </w:r>
            <w:r>
              <w:rPr>
                <w:color w:val="000000"/>
                <w:sz w:val="22"/>
              </w:rPr>
              <w:t>е/</w:t>
            </w:r>
            <w:r w:rsidRPr="00097413">
              <w:rPr>
                <w:color w:val="000000"/>
                <w:sz w:val="22"/>
              </w:rPr>
              <w:t>учредител</w:t>
            </w:r>
            <w:r>
              <w:rPr>
                <w:color w:val="000000"/>
                <w:sz w:val="22"/>
              </w:rPr>
              <w:t>ях, контактные телефоны, адрес сайта, адреса электронной почты учредителя/учредителей</w:t>
            </w:r>
          </w:p>
        </w:tc>
        <w:tc>
          <w:tcPr>
            <w:tcW w:w="1804" w:type="dxa"/>
            <w:vAlign w:val="center"/>
          </w:tcPr>
          <w:p w14:paraId="7E900546"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76274FD4"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41EC0F0E" w14:textId="77777777" w:rsidTr="00131F95">
        <w:trPr>
          <w:jc w:val="center"/>
        </w:trPr>
        <w:tc>
          <w:tcPr>
            <w:tcW w:w="6707" w:type="dxa"/>
          </w:tcPr>
          <w:p w14:paraId="59066244"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Учредительные документы (</w:t>
            </w:r>
            <w:r w:rsidRPr="00097413">
              <w:rPr>
                <w:color w:val="000000"/>
                <w:sz w:val="22"/>
              </w:rPr>
              <w:t>копия устава организации культуры</w:t>
            </w:r>
            <w:r>
              <w:rPr>
                <w:color w:val="000000"/>
                <w:sz w:val="22"/>
              </w:rPr>
              <w:t>,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14:paraId="64F4A1C5"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17EEDEF5"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554CC5" w14:paraId="439F441B" w14:textId="77777777" w:rsidTr="00131F95">
        <w:trPr>
          <w:jc w:val="center"/>
        </w:trPr>
        <w:tc>
          <w:tcPr>
            <w:tcW w:w="6707" w:type="dxa"/>
          </w:tcPr>
          <w:p w14:paraId="180A72D1"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Структура и органы управления организации культуры;</w:t>
            </w:r>
            <w:r>
              <w:rPr>
                <w:color w:val="000000"/>
                <w:sz w:val="22"/>
              </w:rPr>
              <w:t xml:space="preserve"> </w:t>
            </w:r>
            <w:r w:rsidRPr="00554CC5">
              <w:rPr>
                <w:color w:val="000000"/>
                <w:sz w:val="22"/>
              </w:rPr>
              <w:t>фамилии, имена, отчества и должности руководителей</w:t>
            </w:r>
            <w:r>
              <w:rPr>
                <w:color w:val="000000"/>
                <w:sz w:val="22"/>
              </w:rPr>
              <w:t xml:space="preserve"> организации культуры, ее </w:t>
            </w:r>
            <w:r w:rsidRPr="00554CC5">
              <w:rPr>
                <w:color w:val="000000"/>
                <w:sz w:val="22"/>
              </w:rPr>
              <w:t xml:space="preserve"> структурных подразделений</w:t>
            </w:r>
            <w:r>
              <w:rPr>
                <w:color w:val="000000"/>
                <w:sz w:val="22"/>
              </w:rPr>
              <w:t xml:space="preserve">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14:paraId="63E37086" w14:textId="77777777" w:rsidR="00131F95" w:rsidRPr="00554CC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2760B227" w14:textId="77777777" w:rsidR="00131F95" w:rsidRPr="00554CC5"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6246DB9F" w14:textId="77777777" w:rsidTr="00131F95">
        <w:trPr>
          <w:jc w:val="center"/>
        </w:trPr>
        <w:tc>
          <w:tcPr>
            <w:tcW w:w="6707" w:type="dxa"/>
          </w:tcPr>
          <w:p w14:paraId="500493A7"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Режим, график работы</w:t>
            </w:r>
            <w:r>
              <w:rPr>
                <w:color w:val="000000"/>
                <w:sz w:val="22"/>
              </w:rPr>
              <w:t xml:space="preserve"> организации культуры</w:t>
            </w:r>
          </w:p>
        </w:tc>
        <w:tc>
          <w:tcPr>
            <w:tcW w:w="1804" w:type="dxa"/>
            <w:vAlign w:val="center"/>
          </w:tcPr>
          <w:p w14:paraId="5AA15152"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79B9A6F4"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49D4F82D" w14:textId="77777777" w:rsidTr="00131F95">
        <w:trPr>
          <w:jc w:val="center"/>
        </w:trPr>
        <w:tc>
          <w:tcPr>
            <w:tcW w:w="6707" w:type="dxa"/>
          </w:tcPr>
          <w:p w14:paraId="53643BB3" w14:textId="77777777" w:rsidR="00131F95" w:rsidRPr="00097413"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w:t>
            </w:r>
            <w:r>
              <w:rPr>
                <w:b/>
                <w:bCs w:val="0"/>
                <w:sz w:val="22"/>
              </w:rPr>
              <w:t xml:space="preserve"> Информация о деятельности организации культуры</w:t>
            </w:r>
          </w:p>
        </w:tc>
        <w:tc>
          <w:tcPr>
            <w:tcW w:w="1804" w:type="dxa"/>
            <w:vAlign w:val="center"/>
          </w:tcPr>
          <w:p w14:paraId="4753332B" w14:textId="77777777" w:rsidR="00131F95" w:rsidRPr="00097413" w:rsidRDefault="00131F95" w:rsidP="002E20EE">
            <w:pPr>
              <w:pStyle w:val="a"/>
              <w:widowControl w:val="0"/>
              <w:numPr>
                <w:ilvl w:val="0"/>
                <w:numId w:val="0"/>
              </w:numPr>
              <w:ind w:left="720"/>
              <w:rPr>
                <w:b/>
                <w:bCs w:val="0"/>
                <w:color w:val="000000"/>
                <w:sz w:val="22"/>
                <w:szCs w:val="24"/>
              </w:rPr>
            </w:pPr>
          </w:p>
        </w:tc>
        <w:tc>
          <w:tcPr>
            <w:tcW w:w="1666" w:type="dxa"/>
            <w:vAlign w:val="center"/>
          </w:tcPr>
          <w:p w14:paraId="5DDEDD19" w14:textId="77777777" w:rsidR="00131F95" w:rsidRPr="00097413" w:rsidRDefault="00131F95" w:rsidP="002E20EE">
            <w:pPr>
              <w:pStyle w:val="a"/>
              <w:widowControl w:val="0"/>
              <w:numPr>
                <w:ilvl w:val="0"/>
                <w:numId w:val="0"/>
              </w:numPr>
              <w:ind w:left="720"/>
              <w:rPr>
                <w:b/>
                <w:bCs w:val="0"/>
                <w:color w:val="000000"/>
                <w:sz w:val="22"/>
                <w:szCs w:val="24"/>
              </w:rPr>
            </w:pPr>
          </w:p>
        </w:tc>
      </w:tr>
      <w:tr w:rsidR="00131F95" w:rsidRPr="00097413" w14:paraId="122090F7" w14:textId="77777777" w:rsidTr="00131F95">
        <w:trPr>
          <w:jc w:val="center"/>
        </w:trPr>
        <w:tc>
          <w:tcPr>
            <w:tcW w:w="6707" w:type="dxa"/>
          </w:tcPr>
          <w:p w14:paraId="0A41A600"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Виды предоставляемых услуг организацией культуры</w:t>
            </w:r>
          </w:p>
        </w:tc>
        <w:tc>
          <w:tcPr>
            <w:tcW w:w="1804" w:type="dxa"/>
            <w:vAlign w:val="center"/>
          </w:tcPr>
          <w:p w14:paraId="138A04B3"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30E3116F"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5E5E93CD" w14:textId="77777777" w:rsidTr="00131F95">
        <w:trPr>
          <w:jc w:val="center"/>
        </w:trPr>
        <w:tc>
          <w:tcPr>
            <w:tcW w:w="6707" w:type="dxa"/>
          </w:tcPr>
          <w:p w14:paraId="06660BB5"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Перечень оказываемых платных услуг (при наличии)*</w:t>
            </w:r>
            <w:r w:rsidRPr="00097413">
              <w:rPr>
                <w:color w:val="000000"/>
                <w:sz w:val="22"/>
              </w:rPr>
              <w:t>;</w:t>
            </w:r>
            <w:r>
              <w:rPr>
                <w:color w:val="000000"/>
                <w:sz w:val="22"/>
              </w:rPr>
              <w:t xml:space="preserve"> цены (тарифы) на услуги (при наличии платных услуг), копии </w:t>
            </w:r>
            <w:r w:rsidRPr="00097413">
              <w:rPr>
                <w:color w:val="000000"/>
                <w:sz w:val="22"/>
              </w:rPr>
              <w:t>документ</w:t>
            </w:r>
            <w:r>
              <w:rPr>
                <w:color w:val="000000"/>
                <w:sz w:val="22"/>
              </w:rPr>
              <w:t>ов</w:t>
            </w:r>
            <w:r w:rsidRPr="00097413">
              <w:rPr>
                <w:color w:val="000000"/>
                <w:sz w:val="22"/>
              </w:rPr>
              <w:t xml:space="preserve"> о порядке предоставления услуг за плату</w:t>
            </w:r>
            <w:r>
              <w:rPr>
                <w:color w:val="000000"/>
                <w:sz w:val="22"/>
              </w:rPr>
              <w:t>, нормативных правовых актов, устанавливающих цены (тарифы) на услуги (при наличии платных услуг)*</w:t>
            </w:r>
          </w:p>
        </w:tc>
        <w:tc>
          <w:tcPr>
            <w:tcW w:w="1804" w:type="dxa"/>
            <w:vAlign w:val="center"/>
          </w:tcPr>
          <w:p w14:paraId="13DBC62B"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p>
        </w:tc>
        <w:tc>
          <w:tcPr>
            <w:tcW w:w="1666" w:type="dxa"/>
            <w:vAlign w:val="center"/>
          </w:tcPr>
          <w:p w14:paraId="714E27ED" w14:textId="77777777" w:rsidR="00131F95" w:rsidRPr="00097413" w:rsidRDefault="00131F95" w:rsidP="00131F95">
            <w:pPr>
              <w:pStyle w:val="a"/>
              <w:widowControl w:val="0"/>
              <w:ind w:left="613"/>
              <w:rPr>
                <w:b/>
                <w:bCs w:val="0"/>
                <w:color w:val="000000"/>
                <w:sz w:val="22"/>
                <w:szCs w:val="24"/>
              </w:rPr>
            </w:pPr>
            <w:r>
              <w:rPr>
                <w:b/>
                <w:bCs w:val="0"/>
                <w:color w:val="000000"/>
                <w:sz w:val="22"/>
                <w:szCs w:val="24"/>
              </w:rPr>
              <w:t>Х</w:t>
            </w:r>
          </w:p>
        </w:tc>
      </w:tr>
      <w:tr w:rsidR="00131F95" w:rsidRPr="00097413" w14:paraId="0BBA66E2" w14:textId="77777777" w:rsidTr="00131F95">
        <w:trPr>
          <w:jc w:val="center"/>
        </w:trPr>
        <w:tc>
          <w:tcPr>
            <w:tcW w:w="6707" w:type="dxa"/>
          </w:tcPr>
          <w:p w14:paraId="6D58FE1B"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Материально-техническое обеспечение предоставлени</w:t>
            </w:r>
            <w:r>
              <w:rPr>
                <w:color w:val="000000"/>
                <w:sz w:val="22"/>
              </w:rPr>
              <w:t>я услуг</w:t>
            </w:r>
          </w:p>
        </w:tc>
        <w:tc>
          <w:tcPr>
            <w:tcW w:w="1804" w:type="dxa"/>
            <w:vAlign w:val="center"/>
          </w:tcPr>
          <w:p w14:paraId="0A193B76"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050AD5D8" w14:textId="77777777" w:rsidR="00131F95" w:rsidRPr="00097413" w:rsidRDefault="00131F95" w:rsidP="00131F95">
            <w:pPr>
              <w:pStyle w:val="a"/>
              <w:widowControl w:val="0"/>
              <w:rPr>
                <w:b/>
                <w:bCs w:val="0"/>
                <w:color w:val="000000"/>
                <w:sz w:val="22"/>
                <w:szCs w:val="24"/>
              </w:rPr>
            </w:pPr>
            <w:r>
              <w:rPr>
                <w:b/>
                <w:bCs w:val="0"/>
                <w:color w:val="000000"/>
                <w:sz w:val="22"/>
                <w:szCs w:val="24"/>
              </w:rPr>
              <w:t>Х</w:t>
            </w:r>
          </w:p>
        </w:tc>
      </w:tr>
      <w:tr w:rsidR="00131F95" w:rsidRPr="00097413" w14:paraId="13E411DD" w14:textId="77777777" w:rsidTr="00131F95">
        <w:trPr>
          <w:jc w:val="center"/>
        </w:trPr>
        <w:tc>
          <w:tcPr>
            <w:tcW w:w="6707" w:type="dxa"/>
          </w:tcPr>
          <w:p w14:paraId="0909B469"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 xml:space="preserve"> </w:t>
            </w:r>
            <w:r w:rsidRPr="00097413">
              <w:rPr>
                <w:color w:val="000000"/>
                <w:sz w:val="22"/>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w:t>
            </w:r>
            <w:r>
              <w:rPr>
                <w:color w:val="000000"/>
                <w:sz w:val="22"/>
              </w:rPr>
              <w:t>б объеме предоставляемых услуг)</w:t>
            </w:r>
          </w:p>
        </w:tc>
        <w:tc>
          <w:tcPr>
            <w:tcW w:w="1804" w:type="dxa"/>
            <w:vAlign w:val="center"/>
          </w:tcPr>
          <w:p w14:paraId="545ADE7C"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3D1619AF" w14:textId="77777777" w:rsidR="00131F95" w:rsidRPr="00097413" w:rsidRDefault="00131F95" w:rsidP="00131F95">
            <w:pPr>
              <w:pStyle w:val="a"/>
              <w:widowControl w:val="0"/>
              <w:rPr>
                <w:b/>
                <w:bCs w:val="0"/>
                <w:color w:val="000000"/>
                <w:sz w:val="22"/>
                <w:szCs w:val="24"/>
              </w:rPr>
            </w:pPr>
            <w:r>
              <w:rPr>
                <w:b/>
                <w:bCs w:val="0"/>
                <w:color w:val="000000"/>
                <w:sz w:val="22"/>
                <w:szCs w:val="24"/>
              </w:rPr>
              <w:t>Х</w:t>
            </w:r>
          </w:p>
        </w:tc>
      </w:tr>
      <w:tr w:rsidR="00131F95" w:rsidRPr="00097413" w14:paraId="10FEB93F" w14:textId="77777777" w:rsidTr="00131F95">
        <w:trPr>
          <w:jc w:val="center"/>
        </w:trPr>
        <w:tc>
          <w:tcPr>
            <w:tcW w:w="6707" w:type="dxa"/>
          </w:tcPr>
          <w:p w14:paraId="2F8E031C"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Информация о планируемых мероприятиях (анонсы, афиши, акции), новости, события</w:t>
            </w:r>
          </w:p>
        </w:tc>
        <w:tc>
          <w:tcPr>
            <w:tcW w:w="1804" w:type="dxa"/>
            <w:vAlign w:val="center"/>
          </w:tcPr>
          <w:p w14:paraId="761A0902"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5FD888A3"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36E24550" w14:textId="77777777" w:rsidTr="00131F95">
        <w:trPr>
          <w:jc w:val="center"/>
        </w:trPr>
        <w:tc>
          <w:tcPr>
            <w:tcW w:w="6707" w:type="dxa"/>
          </w:tcPr>
          <w:p w14:paraId="17156C2C"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14:paraId="2BE395FF"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c>
          <w:tcPr>
            <w:tcW w:w="1666" w:type="dxa"/>
            <w:vAlign w:val="center"/>
          </w:tcPr>
          <w:p w14:paraId="54FE3273"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r>
      <w:tr w:rsidR="00131F95" w:rsidRPr="00097413" w14:paraId="0122C0BD" w14:textId="77777777" w:rsidTr="00131F95">
        <w:trPr>
          <w:jc w:val="center"/>
        </w:trPr>
        <w:tc>
          <w:tcPr>
            <w:tcW w:w="6707" w:type="dxa"/>
          </w:tcPr>
          <w:p w14:paraId="2189D83E" w14:textId="77777777" w:rsidR="00131F95"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III.</w:t>
            </w:r>
            <w:r>
              <w:rPr>
                <w:b/>
                <w:bCs w:val="0"/>
                <w:sz w:val="22"/>
              </w:rPr>
              <w:t xml:space="preserve"> Информация о независимой оценке качества </w:t>
            </w:r>
          </w:p>
        </w:tc>
        <w:tc>
          <w:tcPr>
            <w:tcW w:w="1804" w:type="dxa"/>
            <w:vAlign w:val="center"/>
          </w:tcPr>
          <w:p w14:paraId="4039959F" w14:textId="77777777" w:rsidR="00131F95" w:rsidRDefault="00131F95" w:rsidP="002E20EE">
            <w:pPr>
              <w:pStyle w:val="a"/>
              <w:widowControl w:val="0"/>
              <w:numPr>
                <w:ilvl w:val="0"/>
                <w:numId w:val="0"/>
              </w:numPr>
              <w:ind w:left="720"/>
              <w:rPr>
                <w:b/>
                <w:bCs w:val="0"/>
                <w:color w:val="000000"/>
                <w:sz w:val="22"/>
                <w:szCs w:val="24"/>
              </w:rPr>
            </w:pPr>
          </w:p>
        </w:tc>
        <w:tc>
          <w:tcPr>
            <w:tcW w:w="1666" w:type="dxa"/>
            <w:vAlign w:val="center"/>
          </w:tcPr>
          <w:p w14:paraId="7C2DB918" w14:textId="77777777" w:rsidR="00131F95" w:rsidRDefault="00131F95" w:rsidP="002E20EE">
            <w:pPr>
              <w:pStyle w:val="a"/>
              <w:widowControl w:val="0"/>
              <w:numPr>
                <w:ilvl w:val="0"/>
                <w:numId w:val="0"/>
              </w:numPr>
              <w:ind w:left="720"/>
              <w:rPr>
                <w:b/>
                <w:bCs w:val="0"/>
                <w:color w:val="000000"/>
                <w:sz w:val="22"/>
                <w:szCs w:val="24"/>
              </w:rPr>
            </w:pPr>
          </w:p>
        </w:tc>
      </w:tr>
      <w:tr w:rsidR="00131F95" w:rsidRPr="00097413" w14:paraId="5889DBD0" w14:textId="77777777" w:rsidTr="00131F95">
        <w:trPr>
          <w:jc w:val="center"/>
        </w:trPr>
        <w:tc>
          <w:tcPr>
            <w:tcW w:w="6707" w:type="dxa"/>
          </w:tcPr>
          <w:p w14:paraId="2D48BF3E" w14:textId="77777777" w:rsidR="00131F95" w:rsidRPr="00097413" w:rsidRDefault="00131F95" w:rsidP="002523E7">
            <w:pPr>
              <w:pStyle w:val="s1"/>
              <w:numPr>
                <w:ilvl w:val="0"/>
                <w:numId w:val="34"/>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Результаты </w:t>
            </w:r>
            <w:r>
              <w:rPr>
                <w:color w:val="000000"/>
                <w:sz w:val="22"/>
              </w:rPr>
              <w:t>независимой оценки качества условий оказания услуг</w:t>
            </w:r>
            <w:r w:rsidRPr="00097413">
              <w:rPr>
                <w:color w:val="000000"/>
                <w:sz w:val="22"/>
              </w:rPr>
              <w:t xml:space="preserve">, планы по </w:t>
            </w:r>
            <w:r>
              <w:rPr>
                <w:color w:val="000000"/>
                <w:sz w:val="22"/>
              </w:rPr>
              <w:t xml:space="preserve">улучшению  качества работы организации культуры (по </w:t>
            </w:r>
            <w:r w:rsidRPr="00097413">
              <w:rPr>
                <w:color w:val="000000"/>
                <w:sz w:val="22"/>
              </w:rPr>
              <w:t>устранению недостатков</w:t>
            </w:r>
            <w:r>
              <w:rPr>
                <w:color w:val="000000"/>
                <w:sz w:val="22"/>
              </w:rPr>
              <w:t xml:space="preserve">, </w:t>
            </w:r>
            <w:r w:rsidRPr="00097413">
              <w:rPr>
                <w:color w:val="000000"/>
                <w:sz w:val="22"/>
              </w:rPr>
              <w:t>выявленных</w:t>
            </w:r>
            <w:r>
              <w:rPr>
                <w:color w:val="000000"/>
                <w:sz w:val="22"/>
              </w:rPr>
              <w:t xml:space="preserve"> по итогам независимой оценки качества)</w:t>
            </w:r>
            <w:r w:rsidRPr="00097413">
              <w:rPr>
                <w:color w:val="000000"/>
                <w:sz w:val="22"/>
              </w:rPr>
              <w:t xml:space="preserve"> </w:t>
            </w:r>
          </w:p>
        </w:tc>
        <w:tc>
          <w:tcPr>
            <w:tcW w:w="1804" w:type="dxa"/>
            <w:vAlign w:val="center"/>
          </w:tcPr>
          <w:p w14:paraId="5ADD8A49" w14:textId="77777777" w:rsidR="00131F95" w:rsidRPr="00097413" w:rsidRDefault="00131F95" w:rsidP="00131F95">
            <w:pPr>
              <w:pStyle w:val="a"/>
              <w:widowControl w:val="0"/>
              <w:numPr>
                <w:ilvl w:val="0"/>
                <w:numId w:val="31"/>
              </w:numPr>
              <w:autoSpaceDE/>
              <w:autoSpaceDN/>
              <w:adjustRightInd/>
              <w:jc w:val="center"/>
              <w:rPr>
                <w:bCs w:val="0"/>
                <w:color w:val="000000"/>
                <w:sz w:val="22"/>
                <w:szCs w:val="24"/>
              </w:rPr>
            </w:pPr>
          </w:p>
        </w:tc>
        <w:tc>
          <w:tcPr>
            <w:tcW w:w="1666" w:type="dxa"/>
            <w:vAlign w:val="center"/>
          </w:tcPr>
          <w:p w14:paraId="000EF2EB" w14:textId="77777777" w:rsidR="00131F95" w:rsidRPr="00097413" w:rsidRDefault="00131F95" w:rsidP="00131F95">
            <w:pPr>
              <w:pStyle w:val="a"/>
              <w:widowControl w:val="0"/>
              <w:rPr>
                <w:bCs w:val="0"/>
                <w:color w:val="000000"/>
                <w:sz w:val="22"/>
                <w:szCs w:val="24"/>
              </w:rPr>
            </w:pPr>
            <w:r>
              <w:rPr>
                <w:b/>
                <w:bCs w:val="0"/>
                <w:color w:val="000000"/>
                <w:sz w:val="22"/>
                <w:szCs w:val="24"/>
              </w:rPr>
              <w:t>Х</w:t>
            </w:r>
          </w:p>
        </w:tc>
      </w:tr>
    </w:tbl>
    <w:p w14:paraId="637D21AE" w14:textId="77777777" w:rsidR="00584C1D" w:rsidRDefault="00584C1D" w:rsidP="00131F95">
      <w:pPr>
        <w:jc w:val="center"/>
        <w:rPr>
          <w:b/>
          <w:bCs w:val="0"/>
          <w:color w:val="000000"/>
          <w:sz w:val="18"/>
          <w:szCs w:val="18"/>
        </w:rPr>
      </w:pPr>
    </w:p>
    <w:p w14:paraId="61947180" w14:textId="77777777" w:rsidR="00584C1D" w:rsidRDefault="00584C1D">
      <w:pPr>
        <w:autoSpaceDE/>
        <w:autoSpaceDN/>
        <w:adjustRightInd/>
        <w:spacing w:after="200" w:line="276" w:lineRule="auto"/>
        <w:ind w:firstLine="0"/>
        <w:jc w:val="left"/>
        <w:rPr>
          <w:b/>
          <w:bCs w:val="0"/>
          <w:color w:val="000000"/>
          <w:sz w:val="18"/>
          <w:szCs w:val="18"/>
        </w:rPr>
      </w:pPr>
      <w:r>
        <w:rPr>
          <w:b/>
          <w:bCs w:val="0"/>
          <w:color w:val="000000"/>
          <w:sz w:val="18"/>
          <w:szCs w:val="18"/>
        </w:rPr>
        <w:br w:type="page"/>
      </w:r>
    </w:p>
    <w:p w14:paraId="3FA84CC4" w14:textId="528208B2" w:rsidR="00131F95" w:rsidRPr="00893F85" w:rsidRDefault="00131F95" w:rsidP="00131F95">
      <w:pPr>
        <w:jc w:val="center"/>
        <w:rPr>
          <w:b/>
          <w:color w:val="000000"/>
          <w:szCs w:val="24"/>
        </w:rPr>
      </w:pPr>
      <w:r w:rsidRPr="00893F85">
        <w:rPr>
          <w:b/>
          <w:color w:val="000000"/>
          <w:szCs w:val="24"/>
        </w:rPr>
        <w:lastRenderedPageBreak/>
        <w:t xml:space="preserve">Установленный нормативными правовыми актами </w:t>
      </w:r>
    </w:p>
    <w:p w14:paraId="3695CAB4" w14:textId="77777777" w:rsidR="00131F95" w:rsidRPr="00893F85" w:rsidRDefault="00131F95" w:rsidP="00131F95">
      <w:pPr>
        <w:jc w:val="center"/>
        <w:rPr>
          <w:b/>
          <w:color w:val="000000"/>
          <w:szCs w:val="24"/>
        </w:rPr>
      </w:pPr>
      <w:r w:rsidRPr="00893F85">
        <w:rPr>
          <w:b/>
          <w:color w:val="000000"/>
          <w:szCs w:val="24"/>
        </w:rPr>
        <w:t xml:space="preserve">объем информации (количество материалов/единиц информации) о деятельности </w:t>
      </w:r>
      <w:r w:rsidRPr="00E60C84">
        <w:rPr>
          <w:b/>
          <w:szCs w:val="24"/>
        </w:rPr>
        <w:t>МБУК «ДК«Шерстяник»</w:t>
      </w:r>
      <w:r w:rsidRPr="00E60C84">
        <w:rPr>
          <w:b/>
          <w:color w:val="000000"/>
          <w:szCs w:val="24"/>
        </w:rPr>
        <w:t>, к</w:t>
      </w:r>
      <w:r w:rsidRPr="00893F85">
        <w:rPr>
          <w:b/>
          <w:color w:val="000000"/>
          <w:szCs w:val="24"/>
        </w:rPr>
        <w:t xml:space="preserve">оторая должна быть размещена на общедоступных информационных ресурсах </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1804"/>
        <w:gridCol w:w="1666"/>
      </w:tblGrid>
      <w:tr w:rsidR="00131F95" w:rsidRPr="00097413" w14:paraId="158A90C3" w14:textId="77777777" w:rsidTr="00131F95">
        <w:trPr>
          <w:jc w:val="center"/>
        </w:trPr>
        <w:tc>
          <w:tcPr>
            <w:tcW w:w="6707" w:type="dxa"/>
            <w:vAlign w:val="center"/>
          </w:tcPr>
          <w:p w14:paraId="2B8E2A84" w14:textId="77777777" w:rsidR="00131F95" w:rsidRPr="00097413" w:rsidRDefault="00131F95" w:rsidP="00131F95">
            <w:pPr>
              <w:widowControl w:val="0"/>
              <w:jc w:val="center"/>
              <w:rPr>
                <w:bCs w:val="0"/>
                <w:color w:val="000000"/>
                <w:sz w:val="22"/>
                <w:szCs w:val="24"/>
              </w:rPr>
            </w:pPr>
            <w:r w:rsidRPr="00097413">
              <w:rPr>
                <w:color w:val="000000"/>
                <w:sz w:val="22"/>
                <w:szCs w:val="24"/>
              </w:rPr>
              <w:t>Перечень информации</w:t>
            </w:r>
          </w:p>
        </w:tc>
        <w:tc>
          <w:tcPr>
            <w:tcW w:w="1804" w:type="dxa"/>
          </w:tcPr>
          <w:p w14:paraId="0801DC9A" w14:textId="77777777" w:rsidR="00131F95" w:rsidRPr="00097413" w:rsidRDefault="00131F95" w:rsidP="00131F95">
            <w:pPr>
              <w:widowControl w:val="0"/>
              <w:ind w:left="-108" w:right="-108"/>
              <w:jc w:val="center"/>
              <w:rPr>
                <w:bCs w:val="0"/>
                <w:color w:val="000000"/>
                <w:sz w:val="22"/>
                <w:szCs w:val="24"/>
              </w:rPr>
            </w:pPr>
            <w:r w:rsidRPr="00097413">
              <w:rPr>
                <w:color w:val="000000"/>
                <w:sz w:val="22"/>
                <w:szCs w:val="24"/>
              </w:rPr>
              <w:t>на информационных стендах в помещении организации</w:t>
            </w:r>
          </w:p>
        </w:tc>
        <w:tc>
          <w:tcPr>
            <w:tcW w:w="1666" w:type="dxa"/>
          </w:tcPr>
          <w:p w14:paraId="4A78C0D5" w14:textId="77777777" w:rsidR="00131F95" w:rsidRPr="00097413" w:rsidRDefault="00131F95" w:rsidP="00131F95">
            <w:pPr>
              <w:widowControl w:val="0"/>
              <w:ind w:right="-108"/>
              <w:jc w:val="center"/>
              <w:rPr>
                <w:bCs w:val="0"/>
                <w:color w:val="000000"/>
                <w:sz w:val="22"/>
                <w:szCs w:val="24"/>
              </w:rPr>
            </w:pPr>
            <w:r w:rsidRPr="00097413">
              <w:rPr>
                <w:color w:val="000000"/>
                <w:sz w:val="22"/>
                <w:szCs w:val="24"/>
              </w:rPr>
              <w:t>на официальном сайте организации в сети "Интернет»</w:t>
            </w:r>
          </w:p>
        </w:tc>
      </w:tr>
      <w:tr w:rsidR="00131F95" w:rsidRPr="00097413" w14:paraId="71C9081C" w14:textId="77777777" w:rsidTr="00131F95">
        <w:trPr>
          <w:jc w:val="center"/>
        </w:trPr>
        <w:tc>
          <w:tcPr>
            <w:tcW w:w="6707" w:type="dxa"/>
          </w:tcPr>
          <w:p w14:paraId="7FE03319" w14:textId="77777777" w:rsidR="00131F95" w:rsidRPr="00097413" w:rsidRDefault="00131F95" w:rsidP="00131F95">
            <w:pPr>
              <w:widowControl w:val="0"/>
              <w:jc w:val="center"/>
              <w:rPr>
                <w:bCs w:val="0"/>
                <w:color w:val="000000"/>
                <w:sz w:val="22"/>
                <w:szCs w:val="24"/>
              </w:rPr>
            </w:pPr>
            <w:r w:rsidRPr="00097413">
              <w:rPr>
                <w:bCs w:val="0"/>
                <w:color w:val="000000"/>
                <w:sz w:val="22"/>
                <w:szCs w:val="24"/>
              </w:rPr>
              <w:t>1</w:t>
            </w:r>
          </w:p>
        </w:tc>
        <w:tc>
          <w:tcPr>
            <w:tcW w:w="1804" w:type="dxa"/>
          </w:tcPr>
          <w:p w14:paraId="57153101" w14:textId="77777777" w:rsidR="00131F95" w:rsidRPr="00097413" w:rsidRDefault="00131F95" w:rsidP="00131F95">
            <w:pPr>
              <w:widowControl w:val="0"/>
              <w:ind w:left="-108" w:right="-108"/>
              <w:jc w:val="center"/>
              <w:rPr>
                <w:color w:val="000000"/>
                <w:sz w:val="22"/>
                <w:szCs w:val="24"/>
              </w:rPr>
            </w:pPr>
            <w:r w:rsidRPr="00097413">
              <w:rPr>
                <w:color w:val="000000"/>
                <w:sz w:val="22"/>
                <w:szCs w:val="24"/>
              </w:rPr>
              <w:t>2</w:t>
            </w:r>
          </w:p>
        </w:tc>
        <w:tc>
          <w:tcPr>
            <w:tcW w:w="1666" w:type="dxa"/>
          </w:tcPr>
          <w:p w14:paraId="6305D4FE" w14:textId="77777777" w:rsidR="00131F95" w:rsidRPr="00097413" w:rsidRDefault="00131F95" w:rsidP="00131F95">
            <w:pPr>
              <w:widowControl w:val="0"/>
              <w:ind w:right="-108"/>
              <w:jc w:val="center"/>
              <w:rPr>
                <w:color w:val="000000"/>
                <w:sz w:val="22"/>
                <w:szCs w:val="24"/>
              </w:rPr>
            </w:pPr>
            <w:r w:rsidRPr="00097413">
              <w:rPr>
                <w:color w:val="000000"/>
                <w:sz w:val="22"/>
                <w:szCs w:val="24"/>
              </w:rPr>
              <w:t>3</w:t>
            </w:r>
          </w:p>
        </w:tc>
      </w:tr>
      <w:tr w:rsidR="00131F95" w:rsidRPr="00BC7760" w14:paraId="5196B64E" w14:textId="77777777" w:rsidTr="00131F95">
        <w:trPr>
          <w:jc w:val="center"/>
        </w:trPr>
        <w:tc>
          <w:tcPr>
            <w:tcW w:w="6707" w:type="dxa"/>
          </w:tcPr>
          <w:p w14:paraId="48491355" w14:textId="77777777" w:rsidR="00131F95" w:rsidRPr="00BC7760" w:rsidRDefault="00131F95" w:rsidP="00131F95">
            <w:pPr>
              <w:pStyle w:val="Default"/>
              <w:rPr>
                <w:sz w:val="22"/>
              </w:rPr>
            </w:pPr>
            <w:r w:rsidRPr="00BC7760">
              <w:rPr>
                <w:b/>
                <w:bCs/>
                <w:sz w:val="22"/>
              </w:rPr>
              <w:t xml:space="preserve">I. Общая информация об организации культуры </w:t>
            </w:r>
          </w:p>
        </w:tc>
        <w:tc>
          <w:tcPr>
            <w:tcW w:w="1804" w:type="dxa"/>
          </w:tcPr>
          <w:p w14:paraId="367772C8" w14:textId="77777777" w:rsidR="00131F95" w:rsidRPr="00BC7760" w:rsidRDefault="00131F95" w:rsidP="00131F95">
            <w:pPr>
              <w:widowControl w:val="0"/>
              <w:ind w:left="-108" w:right="-108"/>
              <w:jc w:val="center"/>
              <w:rPr>
                <w:color w:val="000000"/>
                <w:sz w:val="22"/>
                <w:szCs w:val="24"/>
              </w:rPr>
            </w:pPr>
          </w:p>
        </w:tc>
        <w:tc>
          <w:tcPr>
            <w:tcW w:w="1666" w:type="dxa"/>
          </w:tcPr>
          <w:p w14:paraId="1F7B2066" w14:textId="77777777" w:rsidR="00131F95" w:rsidRPr="00BC7760" w:rsidRDefault="00131F95" w:rsidP="00131F95">
            <w:pPr>
              <w:widowControl w:val="0"/>
              <w:ind w:right="-108"/>
              <w:jc w:val="center"/>
              <w:rPr>
                <w:color w:val="000000"/>
                <w:sz w:val="22"/>
                <w:szCs w:val="24"/>
              </w:rPr>
            </w:pPr>
          </w:p>
        </w:tc>
      </w:tr>
      <w:tr w:rsidR="00131F95" w:rsidRPr="00097413" w14:paraId="526638AA" w14:textId="77777777" w:rsidTr="00131F95">
        <w:trPr>
          <w:jc w:val="center"/>
        </w:trPr>
        <w:tc>
          <w:tcPr>
            <w:tcW w:w="6707" w:type="dxa"/>
          </w:tcPr>
          <w:p w14:paraId="1DDCB298"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rPr>
                <w:color w:val="000000"/>
                <w:sz w:val="22"/>
              </w:rPr>
            </w:pPr>
            <w:r>
              <w:rPr>
                <w:color w:val="000000"/>
                <w:sz w:val="22"/>
              </w:rPr>
              <w:t xml:space="preserve">Полное и сокращенное наименование организации культуры, почтовый адрес, </w:t>
            </w:r>
            <w:r w:rsidRPr="00097413">
              <w:rPr>
                <w:color w:val="000000"/>
                <w:sz w:val="22"/>
              </w:rPr>
              <w:t>контактные теле</w:t>
            </w:r>
            <w:r>
              <w:rPr>
                <w:color w:val="000000"/>
                <w:sz w:val="22"/>
              </w:rPr>
              <w:t>фоны и адреса электронной почты</w:t>
            </w:r>
          </w:p>
        </w:tc>
        <w:tc>
          <w:tcPr>
            <w:tcW w:w="1804" w:type="dxa"/>
            <w:vAlign w:val="center"/>
          </w:tcPr>
          <w:p w14:paraId="36BC260B" w14:textId="77777777" w:rsidR="00131F95" w:rsidRPr="00064EE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6B0C5001"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753F109C" w14:textId="77777777" w:rsidTr="00131F95">
        <w:trPr>
          <w:jc w:val="center"/>
        </w:trPr>
        <w:tc>
          <w:tcPr>
            <w:tcW w:w="6707" w:type="dxa"/>
          </w:tcPr>
          <w:p w14:paraId="3698A6CD"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Место нахождения организации культуры и ее филиалов (при наличии)</w:t>
            </w:r>
          </w:p>
        </w:tc>
        <w:tc>
          <w:tcPr>
            <w:tcW w:w="1804" w:type="dxa"/>
            <w:vAlign w:val="center"/>
          </w:tcPr>
          <w:p w14:paraId="1943E689"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5CEFC400"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6945A6C4" w14:textId="77777777" w:rsidTr="00131F95">
        <w:trPr>
          <w:jc w:val="center"/>
        </w:trPr>
        <w:tc>
          <w:tcPr>
            <w:tcW w:w="6707" w:type="dxa"/>
          </w:tcPr>
          <w:p w14:paraId="0F6D1DFF"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Дата создания организации культуры, </w:t>
            </w:r>
            <w:r>
              <w:rPr>
                <w:color w:val="000000"/>
                <w:sz w:val="22"/>
              </w:rPr>
              <w:t>сведения об</w:t>
            </w:r>
            <w:r w:rsidRPr="00097413">
              <w:rPr>
                <w:color w:val="000000"/>
                <w:sz w:val="22"/>
              </w:rPr>
              <w:t xml:space="preserve"> учредител</w:t>
            </w:r>
            <w:r>
              <w:rPr>
                <w:color w:val="000000"/>
                <w:sz w:val="22"/>
              </w:rPr>
              <w:t>е/</w:t>
            </w:r>
            <w:r w:rsidRPr="00097413">
              <w:rPr>
                <w:color w:val="000000"/>
                <w:sz w:val="22"/>
              </w:rPr>
              <w:t>учредител</w:t>
            </w:r>
            <w:r>
              <w:rPr>
                <w:color w:val="000000"/>
                <w:sz w:val="22"/>
              </w:rPr>
              <w:t>ях, контактные телефоны, адрес сайта, адреса электронной почты учредителя/учредителей</w:t>
            </w:r>
          </w:p>
        </w:tc>
        <w:tc>
          <w:tcPr>
            <w:tcW w:w="1804" w:type="dxa"/>
            <w:vAlign w:val="center"/>
          </w:tcPr>
          <w:p w14:paraId="682473B6"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5977F02C"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37A0D750" w14:textId="77777777" w:rsidTr="00131F95">
        <w:trPr>
          <w:jc w:val="center"/>
        </w:trPr>
        <w:tc>
          <w:tcPr>
            <w:tcW w:w="6707" w:type="dxa"/>
          </w:tcPr>
          <w:p w14:paraId="301BA4CA"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Учредительные документы (</w:t>
            </w:r>
            <w:r w:rsidRPr="00097413">
              <w:rPr>
                <w:color w:val="000000"/>
                <w:sz w:val="22"/>
              </w:rPr>
              <w:t>копия устава организации культуры</w:t>
            </w:r>
            <w:r>
              <w:rPr>
                <w:color w:val="000000"/>
                <w:sz w:val="22"/>
              </w:rPr>
              <w:t>,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14:paraId="2F8DAF54"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698BEA1A" w14:textId="77777777" w:rsidR="00131F95" w:rsidRPr="00097413" w:rsidRDefault="00131F95" w:rsidP="00131F95">
            <w:pPr>
              <w:pStyle w:val="a"/>
              <w:widowControl w:val="0"/>
              <w:rPr>
                <w:b/>
                <w:bCs w:val="0"/>
                <w:color w:val="000000"/>
                <w:sz w:val="22"/>
                <w:szCs w:val="24"/>
              </w:rPr>
            </w:pPr>
            <w:r>
              <w:rPr>
                <w:b/>
                <w:bCs w:val="0"/>
                <w:color w:val="000000"/>
                <w:sz w:val="22"/>
                <w:szCs w:val="24"/>
              </w:rPr>
              <w:t>Х</w:t>
            </w:r>
          </w:p>
        </w:tc>
      </w:tr>
      <w:tr w:rsidR="00131F95" w:rsidRPr="00554CC5" w14:paraId="7AADD0ED" w14:textId="77777777" w:rsidTr="00131F95">
        <w:trPr>
          <w:jc w:val="center"/>
        </w:trPr>
        <w:tc>
          <w:tcPr>
            <w:tcW w:w="6707" w:type="dxa"/>
          </w:tcPr>
          <w:p w14:paraId="3070F92C"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Структура и органы управления организации культуры;</w:t>
            </w:r>
            <w:r>
              <w:rPr>
                <w:color w:val="000000"/>
                <w:sz w:val="22"/>
              </w:rPr>
              <w:t xml:space="preserve"> </w:t>
            </w:r>
            <w:r w:rsidRPr="00554CC5">
              <w:rPr>
                <w:color w:val="000000"/>
                <w:sz w:val="22"/>
              </w:rPr>
              <w:t>фамилии, имена, отчества и должности руководителей</w:t>
            </w:r>
            <w:r>
              <w:rPr>
                <w:color w:val="000000"/>
                <w:sz w:val="22"/>
              </w:rPr>
              <w:t xml:space="preserve"> организации культуры, ее </w:t>
            </w:r>
            <w:r w:rsidRPr="00554CC5">
              <w:rPr>
                <w:color w:val="000000"/>
                <w:sz w:val="22"/>
              </w:rPr>
              <w:t xml:space="preserve"> структурных подразделений</w:t>
            </w:r>
            <w:r>
              <w:rPr>
                <w:color w:val="000000"/>
                <w:sz w:val="22"/>
              </w:rPr>
              <w:t xml:space="preserve">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14:paraId="7913D00B" w14:textId="77777777" w:rsidR="00131F95" w:rsidRPr="00554CC5"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082125A5" w14:textId="77777777" w:rsidR="00131F95" w:rsidRPr="00554CC5" w:rsidRDefault="00131F95" w:rsidP="00131F95">
            <w:pPr>
              <w:pStyle w:val="a"/>
              <w:widowControl w:val="0"/>
              <w:rPr>
                <w:b/>
                <w:bCs w:val="0"/>
                <w:color w:val="000000"/>
                <w:sz w:val="22"/>
                <w:szCs w:val="24"/>
              </w:rPr>
            </w:pPr>
            <w:r>
              <w:rPr>
                <w:b/>
                <w:bCs w:val="0"/>
                <w:color w:val="000000"/>
                <w:sz w:val="22"/>
                <w:szCs w:val="24"/>
              </w:rPr>
              <w:t>Х</w:t>
            </w:r>
          </w:p>
        </w:tc>
      </w:tr>
      <w:tr w:rsidR="00131F95" w:rsidRPr="00097413" w14:paraId="7B1C3648" w14:textId="77777777" w:rsidTr="00131F95">
        <w:trPr>
          <w:jc w:val="center"/>
        </w:trPr>
        <w:tc>
          <w:tcPr>
            <w:tcW w:w="6707" w:type="dxa"/>
          </w:tcPr>
          <w:p w14:paraId="793517D2"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Режим, график работы</w:t>
            </w:r>
            <w:r>
              <w:rPr>
                <w:color w:val="000000"/>
                <w:sz w:val="22"/>
              </w:rPr>
              <w:t xml:space="preserve"> организации культуры</w:t>
            </w:r>
          </w:p>
        </w:tc>
        <w:tc>
          <w:tcPr>
            <w:tcW w:w="1804" w:type="dxa"/>
            <w:vAlign w:val="center"/>
          </w:tcPr>
          <w:p w14:paraId="04DFB9B8"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15E48703"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1CC58737" w14:textId="77777777" w:rsidTr="00131F95">
        <w:trPr>
          <w:jc w:val="center"/>
        </w:trPr>
        <w:tc>
          <w:tcPr>
            <w:tcW w:w="6707" w:type="dxa"/>
          </w:tcPr>
          <w:p w14:paraId="045B7134" w14:textId="77777777" w:rsidR="00131F95" w:rsidRPr="00097413"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w:t>
            </w:r>
            <w:r>
              <w:rPr>
                <w:b/>
                <w:bCs w:val="0"/>
                <w:sz w:val="22"/>
              </w:rPr>
              <w:t xml:space="preserve"> Информация о деятельности организации культуры</w:t>
            </w:r>
          </w:p>
        </w:tc>
        <w:tc>
          <w:tcPr>
            <w:tcW w:w="1804" w:type="dxa"/>
            <w:vAlign w:val="center"/>
          </w:tcPr>
          <w:p w14:paraId="431293E9" w14:textId="77777777" w:rsidR="00131F95" w:rsidRPr="00097413" w:rsidRDefault="00131F95" w:rsidP="002E20EE">
            <w:pPr>
              <w:pStyle w:val="a"/>
              <w:widowControl w:val="0"/>
              <w:numPr>
                <w:ilvl w:val="0"/>
                <w:numId w:val="0"/>
              </w:numPr>
              <w:ind w:left="720"/>
              <w:rPr>
                <w:b/>
                <w:bCs w:val="0"/>
                <w:color w:val="000000"/>
                <w:sz w:val="22"/>
                <w:szCs w:val="24"/>
              </w:rPr>
            </w:pPr>
          </w:p>
        </w:tc>
        <w:tc>
          <w:tcPr>
            <w:tcW w:w="1666" w:type="dxa"/>
            <w:vAlign w:val="center"/>
          </w:tcPr>
          <w:p w14:paraId="3AC11814" w14:textId="77777777" w:rsidR="00131F95" w:rsidRPr="00097413" w:rsidRDefault="00131F95" w:rsidP="002E20EE">
            <w:pPr>
              <w:pStyle w:val="a"/>
              <w:widowControl w:val="0"/>
              <w:numPr>
                <w:ilvl w:val="0"/>
                <w:numId w:val="0"/>
              </w:numPr>
              <w:ind w:left="720"/>
              <w:rPr>
                <w:b/>
                <w:bCs w:val="0"/>
                <w:color w:val="000000"/>
                <w:sz w:val="22"/>
                <w:szCs w:val="24"/>
              </w:rPr>
            </w:pPr>
          </w:p>
        </w:tc>
      </w:tr>
      <w:tr w:rsidR="00131F95" w:rsidRPr="00097413" w14:paraId="68F29608" w14:textId="77777777" w:rsidTr="00131F95">
        <w:trPr>
          <w:jc w:val="center"/>
        </w:trPr>
        <w:tc>
          <w:tcPr>
            <w:tcW w:w="6707" w:type="dxa"/>
          </w:tcPr>
          <w:p w14:paraId="60E11B8D"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Виды предоставляемых услуг организацией культуры</w:t>
            </w:r>
          </w:p>
        </w:tc>
        <w:tc>
          <w:tcPr>
            <w:tcW w:w="1804" w:type="dxa"/>
            <w:vAlign w:val="center"/>
          </w:tcPr>
          <w:p w14:paraId="36EAD082"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694DCE5C"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60365117" w14:textId="77777777" w:rsidTr="00131F95">
        <w:trPr>
          <w:jc w:val="center"/>
        </w:trPr>
        <w:tc>
          <w:tcPr>
            <w:tcW w:w="6707" w:type="dxa"/>
          </w:tcPr>
          <w:p w14:paraId="3D729F5A"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Перечень оказываемых платных услуг (при наличии)*</w:t>
            </w:r>
            <w:r w:rsidRPr="00097413">
              <w:rPr>
                <w:color w:val="000000"/>
                <w:sz w:val="22"/>
              </w:rPr>
              <w:t>;</w:t>
            </w:r>
            <w:r>
              <w:rPr>
                <w:color w:val="000000"/>
                <w:sz w:val="22"/>
              </w:rPr>
              <w:t xml:space="preserve"> цены (тарифы) на услуги (при наличии платных услуг), копии </w:t>
            </w:r>
            <w:r w:rsidRPr="00097413">
              <w:rPr>
                <w:color w:val="000000"/>
                <w:sz w:val="22"/>
              </w:rPr>
              <w:t>документ</w:t>
            </w:r>
            <w:r>
              <w:rPr>
                <w:color w:val="000000"/>
                <w:sz w:val="22"/>
              </w:rPr>
              <w:t>ов</w:t>
            </w:r>
            <w:r w:rsidRPr="00097413">
              <w:rPr>
                <w:color w:val="000000"/>
                <w:sz w:val="22"/>
              </w:rPr>
              <w:t xml:space="preserve"> о порядке предоставления услуг за плату</w:t>
            </w:r>
            <w:r>
              <w:rPr>
                <w:color w:val="000000"/>
                <w:sz w:val="22"/>
              </w:rPr>
              <w:t>, нормативных правовых актов, устанавливающих цены (тарифы) на услуги (при наличии платных услуг)*</w:t>
            </w:r>
          </w:p>
        </w:tc>
        <w:tc>
          <w:tcPr>
            <w:tcW w:w="1804" w:type="dxa"/>
            <w:vAlign w:val="center"/>
          </w:tcPr>
          <w:p w14:paraId="71580F7E"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c>
          <w:tcPr>
            <w:tcW w:w="1666" w:type="dxa"/>
            <w:vAlign w:val="center"/>
          </w:tcPr>
          <w:p w14:paraId="5A573FC5"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r>
      <w:tr w:rsidR="00131F95" w:rsidRPr="00097413" w14:paraId="557D41ED" w14:textId="77777777" w:rsidTr="00131F95">
        <w:trPr>
          <w:jc w:val="center"/>
        </w:trPr>
        <w:tc>
          <w:tcPr>
            <w:tcW w:w="6707" w:type="dxa"/>
          </w:tcPr>
          <w:p w14:paraId="1ED1C81C"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Материально-техническое обеспечение предоставлени</w:t>
            </w:r>
            <w:r>
              <w:rPr>
                <w:color w:val="000000"/>
                <w:sz w:val="22"/>
              </w:rPr>
              <w:t>я услуг</w:t>
            </w:r>
          </w:p>
        </w:tc>
        <w:tc>
          <w:tcPr>
            <w:tcW w:w="1804" w:type="dxa"/>
            <w:vAlign w:val="center"/>
          </w:tcPr>
          <w:p w14:paraId="70F68B19"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3D432F60"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0D7A3835" w14:textId="77777777" w:rsidTr="00131F95">
        <w:trPr>
          <w:jc w:val="center"/>
        </w:trPr>
        <w:tc>
          <w:tcPr>
            <w:tcW w:w="6707" w:type="dxa"/>
          </w:tcPr>
          <w:p w14:paraId="415708F3"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 xml:space="preserve"> </w:t>
            </w:r>
            <w:r w:rsidRPr="00097413">
              <w:rPr>
                <w:color w:val="000000"/>
                <w:sz w:val="22"/>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w:t>
            </w:r>
            <w:r>
              <w:rPr>
                <w:color w:val="000000"/>
                <w:sz w:val="22"/>
              </w:rPr>
              <w:t>б объеме предоставляемых услуг)</w:t>
            </w:r>
          </w:p>
        </w:tc>
        <w:tc>
          <w:tcPr>
            <w:tcW w:w="1804" w:type="dxa"/>
            <w:vAlign w:val="center"/>
          </w:tcPr>
          <w:p w14:paraId="42FF22AD" w14:textId="77777777" w:rsidR="00131F95" w:rsidRPr="00097413" w:rsidRDefault="00131F95" w:rsidP="00131F95">
            <w:pPr>
              <w:pStyle w:val="a"/>
              <w:widowControl w:val="0"/>
              <w:ind w:left="0"/>
              <w:jc w:val="center"/>
              <w:rPr>
                <w:b/>
                <w:bCs w:val="0"/>
                <w:color w:val="000000"/>
                <w:sz w:val="22"/>
                <w:szCs w:val="24"/>
              </w:rPr>
            </w:pPr>
            <w:r>
              <w:rPr>
                <w:b/>
                <w:bCs w:val="0"/>
                <w:color w:val="000000"/>
                <w:sz w:val="22"/>
                <w:szCs w:val="24"/>
              </w:rPr>
              <w:t>Х</w:t>
            </w:r>
          </w:p>
        </w:tc>
        <w:tc>
          <w:tcPr>
            <w:tcW w:w="1666" w:type="dxa"/>
            <w:vAlign w:val="center"/>
          </w:tcPr>
          <w:p w14:paraId="50E21CDD"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49F623B7" w14:textId="77777777" w:rsidTr="00131F95">
        <w:trPr>
          <w:jc w:val="center"/>
        </w:trPr>
        <w:tc>
          <w:tcPr>
            <w:tcW w:w="6707" w:type="dxa"/>
          </w:tcPr>
          <w:p w14:paraId="24CB0EA4"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Информация о планируемых мероприятиях (анонсы, афиши, акции), новости, события</w:t>
            </w:r>
          </w:p>
        </w:tc>
        <w:tc>
          <w:tcPr>
            <w:tcW w:w="1804" w:type="dxa"/>
            <w:vAlign w:val="center"/>
          </w:tcPr>
          <w:p w14:paraId="1CFD64B3"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c>
          <w:tcPr>
            <w:tcW w:w="1666" w:type="dxa"/>
            <w:vAlign w:val="center"/>
          </w:tcPr>
          <w:p w14:paraId="400CE691" w14:textId="77777777" w:rsidR="00131F95" w:rsidRPr="00097413" w:rsidRDefault="00131F95" w:rsidP="00131F95">
            <w:pPr>
              <w:pStyle w:val="a"/>
              <w:widowControl w:val="0"/>
              <w:numPr>
                <w:ilvl w:val="0"/>
                <w:numId w:val="31"/>
              </w:numPr>
              <w:autoSpaceDE/>
              <w:autoSpaceDN/>
              <w:adjustRightInd/>
              <w:jc w:val="center"/>
              <w:rPr>
                <w:b/>
                <w:bCs w:val="0"/>
                <w:color w:val="000000"/>
                <w:sz w:val="22"/>
                <w:szCs w:val="24"/>
              </w:rPr>
            </w:pPr>
          </w:p>
        </w:tc>
      </w:tr>
      <w:tr w:rsidR="00131F95" w:rsidRPr="00097413" w14:paraId="66B7255E" w14:textId="77777777" w:rsidTr="00131F95">
        <w:trPr>
          <w:jc w:val="center"/>
        </w:trPr>
        <w:tc>
          <w:tcPr>
            <w:tcW w:w="6707" w:type="dxa"/>
          </w:tcPr>
          <w:p w14:paraId="02C4F18F"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14:paraId="5873B8C4"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c>
          <w:tcPr>
            <w:tcW w:w="1666" w:type="dxa"/>
            <w:vAlign w:val="center"/>
          </w:tcPr>
          <w:p w14:paraId="6A840B6C" w14:textId="77777777" w:rsidR="00131F95" w:rsidRPr="00097413" w:rsidRDefault="00131F95" w:rsidP="00131F95">
            <w:pPr>
              <w:pStyle w:val="a"/>
              <w:widowControl w:val="0"/>
              <w:numPr>
                <w:ilvl w:val="0"/>
                <w:numId w:val="31"/>
              </w:numPr>
              <w:autoSpaceDE/>
              <w:autoSpaceDN/>
              <w:adjustRightInd/>
              <w:ind w:left="613" w:hanging="253"/>
              <w:jc w:val="center"/>
              <w:rPr>
                <w:b/>
                <w:bCs w:val="0"/>
                <w:color w:val="000000"/>
                <w:sz w:val="22"/>
                <w:szCs w:val="24"/>
              </w:rPr>
            </w:pPr>
            <w:r>
              <w:rPr>
                <w:b/>
                <w:bCs w:val="0"/>
                <w:color w:val="000000"/>
                <w:sz w:val="22"/>
                <w:szCs w:val="24"/>
              </w:rPr>
              <w:t>*</w:t>
            </w:r>
          </w:p>
        </w:tc>
      </w:tr>
      <w:tr w:rsidR="00131F95" w:rsidRPr="00097413" w14:paraId="138A7C91" w14:textId="77777777" w:rsidTr="00131F95">
        <w:trPr>
          <w:jc w:val="center"/>
        </w:trPr>
        <w:tc>
          <w:tcPr>
            <w:tcW w:w="6707" w:type="dxa"/>
          </w:tcPr>
          <w:p w14:paraId="1B218003" w14:textId="77777777" w:rsidR="00131F95" w:rsidRDefault="00131F95" w:rsidP="00131F95">
            <w:pPr>
              <w:pStyle w:val="s1"/>
              <w:shd w:val="clear" w:color="auto" w:fill="FFFFFF"/>
              <w:tabs>
                <w:tab w:val="left" w:pos="284"/>
              </w:tabs>
              <w:spacing w:before="0" w:beforeAutospacing="0" w:after="0" w:afterAutospacing="0"/>
              <w:rPr>
                <w:color w:val="000000"/>
                <w:sz w:val="22"/>
              </w:rPr>
            </w:pPr>
            <w:r w:rsidRPr="00BC7760">
              <w:rPr>
                <w:b/>
                <w:bCs w:val="0"/>
                <w:sz w:val="22"/>
              </w:rPr>
              <w:t>III.</w:t>
            </w:r>
            <w:r>
              <w:rPr>
                <w:b/>
                <w:bCs w:val="0"/>
                <w:sz w:val="22"/>
              </w:rPr>
              <w:t xml:space="preserve"> Информация о независимой оценке качества </w:t>
            </w:r>
          </w:p>
        </w:tc>
        <w:tc>
          <w:tcPr>
            <w:tcW w:w="1804" w:type="dxa"/>
            <w:vAlign w:val="center"/>
          </w:tcPr>
          <w:p w14:paraId="6F38A60A" w14:textId="77777777" w:rsidR="00131F95" w:rsidRDefault="00131F95" w:rsidP="002E20EE">
            <w:pPr>
              <w:pStyle w:val="a"/>
              <w:widowControl w:val="0"/>
              <w:numPr>
                <w:ilvl w:val="0"/>
                <w:numId w:val="0"/>
              </w:numPr>
              <w:ind w:left="720"/>
              <w:rPr>
                <w:b/>
                <w:bCs w:val="0"/>
                <w:color w:val="000000"/>
                <w:sz w:val="22"/>
                <w:szCs w:val="24"/>
              </w:rPr>
            </w:pPr>
          </w:p>
        </w:tc>
        <w:tc>
          <w:tcPr>
            <w:tcW w:w="1666" w:type="dxa"/>
            <w:vAlign w:val="center"/>
          </w:tcPr>
          <w:p w14:paraId="6B46BB40" w14:textId="77777777" w:rsidR="00131F95" w:rsidRDefault="00131F95" w:rsidP="002E20EE">
            <w:pPr>
              <w:pStyle w:val="a"/>
              <w:widowControl w:val="0"/>
              <w:numPr>
                <w:ilvl w:val="0"/>
                <w:numId w:val="0"/>
              </w:numPr>
              <w:ind w:left="720"/>
              <w:rPr>
                <w:b/>
                <w:bCs w:val="0"/>
                <w:color w:val="000000"/>
                <w:sz w:val="22"/>
                <w:szCs w:val="24"/>
              </w:rPr>
            </w:pPr>
          </w:p>
        </w:tc>
      </w:tr>
      <w:tr w:rsidR="00131F95" w:rsidRPr="00097413" w14:paraId="516202E5" w14:textId="77777777" w:rsidTr="00131F95">
        <w:trPr>
          <w:jc w:val="center"/>
        </w:trPr>
        <w:tc>
          <w:tcPr>
            <w:tcW w:w="6707" w:type="dxa"/>
          </w:tcPr>
          <w:p w14:paraId="42D972F5" w14:textId="77777777" w:rsidR="00131F95" w:rsidRPr="00097413" w:rsidRDefault="00131F95" w:rsidP="002523E7">
            <w:pPr>
              <w:pStyle w:val="s1"/>
              <w:numPr>
                <w:ilvl w:val="0"/>
                <w:numId w:val="35"/>
              </w:numPr>
              <w:shd w:val="clear" w:color="auto" w:fill="FFFFFF"/>
              <w:tabs>
                <w:tab w:val="left" w:pos="284"/>
              </w:tabs>
              <w:autoSpaceDE/>
              <w:autoSpaceDN/>
              <w:adjustRightInd/>
              <w:spacing w:before="0" w:beforeAutospacing="0" w:after="0" w:afterAutospacing="0"/>
              <w:ind w:left="0" w:firstLine="0"/>
              <w:rPr>
                <w:color w:val="000000"/>
                <w:sz w:val="22"/>
              </w:rPr>
            </w:pPr>
            <w:r w:rsidRPr="00097413">
              <w:rPr>
                <w:color w:val="000000"/>
                <w:sz w:val="22"/>
              </w:rPr>
              <w:t xml:space="preserve">Результаты </w:t>
            </w:r>
            <w:r>
              <w:rPr>
                <w:color w:val="000000"/>
                <w:sz w:val="22"/>
              </w:rPr>
              <w:t>независимой оценки качества условий оказания услуг</w:t>
            </w:r>
            <w:r w:rsidRPr="00097413">
              <w:rPr>
                <w:color w:val="000000"/>
                <w:sz w:val="22"/>
              </w:rPr>
              <w:t xml:space="preserve">, планы по </w:t>
            </w:r>
            <w:r>
              <w:rPr>
                <w:color w:val="000000"/>
                <w:sz w:val="22"/>
              </w:rPr>
              <w:t xml:space="preserve">улучшению  качества работы организации культуры (по </w:t>
            </w:r>
            <w:r w:rsidRPr="00097413">
              <w:rPr>
                <w:color w:val="000000"/>
                <w:sz w:val="22"/>
              </w:rPr>
              <w:t>устранению недостатков</w:t>
            </w:r>
            <w:r>
              <w:rPr>
                <w:color w:val="000000"/>
                <w:sz w:val="22"/>
              </w:rPr>
              <w:t xml:space="preserve">, </w:t>
            </w:r>
            <w:r w:rsidRPr="00097413">
              <w:rPr>
                <w:color w:val="000000"/>
                <w:sz w:val="22"/>
              </w:rPr>
              <w:t>выявленных</w:t>
            </w:r>
            <w:r>
              <w:rPr>
                <w:color w:val="000000"/>
                <w:sz w:val="22"/>
              </w:rPr>
              <w:t xml:space="preserve"> по итогам независимой оценки качества)</w:t>
            </w:r>
            <w:r w:rsidRPr="00097413">
              <w:rPr>
                <w:color w:val="000000"/>
                <w:sz w:val="22"/>
              </w:rPr>
              <w:t xml:space="preserve"> </w:t>
            </w:r>
          </w:p>
        </w:tc>
        <w:tc>
          <w:tcPr>
            <w:tcW w:w="1804" w:type="dxa"/>
            <w:vAlign w:val="center"/>
          </w:tcPr>
          <w:p w14:paraId="2B1C0842" w14:textId="77777777" w:rsidR="00131F95" w:rsidRPr="00097413" w:rsidRDefault="00131F95" w:rsidP="00131F95">
            <w:pPr>
              <w:pStyle w:val="a"/>
              <w:widowControl w:val="0"/>
              <w:rPr>
                <w:bCs w:val="0"/>
                <w:color w:val="000000"/>
                <w:sz w:val="22"/>
                <w:szCs w:val="24"/>
              </w:rPr>
            </w:pPr>
            <w:r>
              <w:rPr>
                <w:b/>
                <w:bCs w:val="0"/>
                <w:color w:val="000000"/>
                <w:sz w:val="22"/>
                <w:szCs w:val="24"/>
              </w:rPr>
              <w:t>Х</w:t>
            </w:r>
          </w:p>
        </w:tc>
        <w:tc>
          <w:tcPr>
            <w:tcW w:w="1666" w:type="dxa"/>
            <w:vAlign w:val="center"/>
          </w:tcPr>
          <w:p w14:paraId="6D758AFD" w14:textId="77777777" w:rsidR="00131F95" w:rsidRPr="00097413" w:rsidRDefault="00131F95" w:rsidP="00131F95">
            <w:pPr>
              <w:pStyle w:val="a"/>
              <w:widowControl w:val="0"/>
              <w:numPr>
                <w:ilvl w:val="0"/>
                <w:numId w:val="31"/>
              </w:numPr>
              <w:autoSpaceDE/>
              <w:autoSpaceDN/>
              <w:adjustRightInd/>
              <w:jc w:val="center"/>
              <w:rPr>
                <w:bCs w:val="0"/>
                <w:color w:val="000000"/>
                <w:sz w:val="22"/>
                <w:szCs w:val="24"/>
              </w:rPr>
            </w:pPr>
          </w:p>
        </w:tc>
      </w:tr>
    </w:tbl>
    <w:p w14:paraId="4D602D03" w14:textId="77777777" w:rsidR="00347843" w:rsidRPr="00137253" w:rsidRDefault="00347843" w:rsidP="006E318F">
      <w:pPr>
        <w:pStyle w:val="a8"/>
        <w:pageBreakBefore/>
        <w:jc w:val="right"/>
        <w:rPr>
          <w:rFonts w:ascii="Times New Roman" w:eastAsiaTheme="minorHAnsi" w:hAnsi="Times New Roman" w:cs="Times New Roman"/>
          <w:bCs w:val="0"/>
          <w:sz w:val="22"/>
          <w:szCs w:val="22"/>
        </w:rPr>
      </w:pPr>
    </w:p>
    <w:sectPr w:rsidR="00347843" w:rsidRPr="00137253" w:rsidSect="00131F95">
      <w:headerReference w:type="default" r:id="rId13"/>
      <w:pgSz w:w="11906" w:h="16838"/>
      <w:pgMar w:top="702" w:right="850" w:bottom="426" w:left="993" w:header="705" w:footer="39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55CE3" w14:textId="77777777" w:rsidR="003D45AC" w:rsidRDefault="003D45AC" w:rsidP="00E9157C">
      <w:r>
        <w:separator/>
      </w:r>
    </w:p>
  </w:endnote>
  <w:endnote w:type="continuationSeparator" w:id="0">
    <w:p w14:paraId="393D7599" w14:textId="77777777" w:rsidR="003D45AC" w:rsidRDefault="003D45AC"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87" w:usb1="00000000" w:usb2="00000000" w:usb3="00000000" w:csb0="0000001B"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font>
  <w:font w:name="font187">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E7D89" w14:textId="34361E08" w:rsidR="00E60C84" w:rsidRDefault="00E60C84">
    <w:pPr>
      <w:pStyle w:val="afc"/>
      <w:jc w:val="center"/>
    </w:pPr>
  </w:p>
  <w:p w14:paraId="6E893E8E" w14:textId="77777777" w:rsidR="000D78EE" w:rsidRPr="00E9157C" w:rsidRDefault="000D78EE" w:rsidP="00E9157C">
    <w:pPr>
      <w:pStyle w:val="afc"/>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943730895"/>
      <w:docPartObj>
        <w:docPartGallery w:val="Page Numbers (Bottom of Page)"/>
        <w:docPartUnique/>
      </w:docPartObj>
    </w:sdtPr>
    <w:sdtEndPr>
      <w:rPr>
        <w:sz w:val="20"/>
      </w:rPr>
    </w:sdtEndPr>
    <w:sdtContent>
      <w:p w14:paraId="6B3405AC" w14:textId="05D316F4" w:rsidR="000D78EE" w:rsidRPr="009A0EA5" w:rsidRDefault="003D45AC">
        <w:pPr>
          <w:pStyle w:val="afc"/>
          <w:jc w:val="right"/>
          <w:rPr>
            <w:rFonts w:ascii="Arial" w:hAnsi="Arial" w:cs="Arial"/>
            <w:sz w:val="20"/>
          </w:rPr>
        </w:pPr>
      </w:p>
    </w:sdtContent>
  </w:sdt>
  <w:p w14:paraId="45CA8CE6" w14:textId="77777777" w:rsidR="000D78EE" w:rsidRDefault="000D78EE" w:rsidP="00686574">
    <w:pPr>
      <w:pStyle w:val="af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8B524" w14:textId="77777777" w:rsidR="003D45AC" w:rsidRDefault="003D45AC" w:rsidP="00E9157C">
      <w:r>
        <w:separator/>
      </w:r>
    </w:p>
  </w:footnote>
  <w:footnote w:type="continuationSeparator" w:id="0">
    <w:p w14:paraId="4D4F7A45" w14:textId="77777777" w:rsidR="003D45AC" w:rsidRDefault="003D45AC" w:rsidP="00E9157C">
      <w:r>
        <w:continuationSeparator/>
      </w:r>
    </w:p>
  </w:footnote>
  <w:footnote w:id="1">
    <w:p w14:paraId="34952074" w14:textId="77777777" w:rsidR="000D78EE" w:rsidRPr="00A501FA" w:rsidRDefault="000D78EE">
      <w:pPr>
        <w:pStyle w:val="affe"/>
        <w:rPr>
          <w:rFonts w:ascii="Times New Roman" w:hAnsi="Times New Roman"/>
          <w:sz w:val="22"/>
        </w:rPr>
      </w:pPr>
      <w:r>
        <w:rPr>
          <w:rStyle w:val="affd"/>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2">
    <w:p w14:paraId="580AD7C8" w14:textId="77777777" w:rsidR="000D78EE" w:rsidRPr="00825258" w:rsidRDefault="000D78EE">
      <w:pPr>
        <w:pStyle w:val="affe"/>
        <w:rPr>
          <w:rFonts w:ascii="Arial" w:hAnsi="Arial" w:cs="Arial"/>
        </w:rPr>
      </w:pPr>
      <w:r w:rsidRPr="00825258">
        <w:rPr>
          <w:rStyle w:val="affd"/>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26128"/>
      <w:docPartObj>
        <w:docPartGallery w:val="Page Numbers (Top of Page)"/>
        <w:docPartUnique/>
      </w:docPartObj>
    </w:sdtPr>
    <w:sdtEndPr/>
    <w:sdtContent>
      <w:p w14:paraId="11D565B1" w14:textId="334B16F7" w:rsidR="00E60C84" w:rsidRDefault="00E60C84">
        <w:pPr>
          <w:pStyle w:val="afa"/>
          <w:jc w:val="center"/>
        </w:pPr>
        <w:r>
          <w:fldChar w:fldCharType="begin"/>
        </w:r>
        <w:r>
          <w:instrText>PAGE   \* MERGEFORMAT</w:instrText>
        </w:r>
        <w:r>
          <w:fldChar w:fldCharType="separate"/>
        </w:r>
        <w:r w:rsidR="00EB69C1">
          <w:rPr>
            <w:noProof/>
          </w:rPr>
          <w:t>9</w:t>
        </w:r>
        <w:r>
          <w:fldChar w:fldCharType="end"/>
        </w:r>
      </w:p>
    </w:sdtContent>
  </w:sdt>
  <w:p w14:paraId="670AE6A8" w14:textId="77777777" w:rsidR="00E60C84" w:rsidRDefault="00E60C84">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B9A5" w14:textId="77777777" w:rsidR="000D78EE" w:rsidRDefault="000D78EE" w:rsidP="009A0EA5">
    <w:pPr>
      <w:pStyle w:val="afa"/>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3197" w14:textId="02ABFF29" w:rsidR="000D78EE" w:rsidRPr="00A94607" w:rsidRDefault="000D78EE" w:rsidP="00A9460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5C"/>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nsid w:val="28F2740F"/>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19A6AF8"/>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356E0C"/>
    <w:multiLevelType w:val="hybridMultilevel"/>
    <w:tmpl w:val="B86EC30C"/>
    <w:lvl w:ilvl="0" w:tplc="01B4917A">
      <w:start w:val="1"/>
      <w:numFmt w:val="bullet"/>
      <w:pStyle w:val="a"/>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306A7E"/>
    <w:multiLevelType w:val="hybridMultilevel"/>
    <w:tmpl w:val="42F05468"/>
    <w:lvl w:ilvl="0" w:tplc="DDFCA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26"/>
  </w:num>
  <w:num w:numId="3">
    <w:abstractNumId w:val="12"/>
  </w:num>
  <w:num w:numId="4">
    <w:abstractNumId w:val="11"/>
  </w:num>
  <w:num w:numId="5">
    <w:abstractNumId w:val="6"/>
  </w:num>
  <w:num w:numId="6">
    <w:abstractNumId w:val="32"/>
  </w:num>
  <w:num w:numId="7">
    <w:abstractNumId w:val="24"/>
  </w:num>
  <w:num w:numId="8">
    <w:abstractNumId w:val="3"/>
  </w:num>
  <w:num w:numId="9">
    <w:abstractNumId w:val="14"/>
  </w:num>
  <w:num w:numId="10">
    <w:abstractNumId w:val="25"/>
  </w:num>
  <w:num w:numId="11">
    <w:abstractNumId w:val="1"/>
  </w:num>
  <w:num w:numId="12">
    <w:abstractNumId w:val="13"/>
  </w:num>
  <w:num w:numId="13">
    <w:abstractNumId w:val="8"/>
  </w:num>
  <w:num w:numId="14">
    <w:abstractNumId w:val="21"/>
  </w:num>
  <w:num w:numId="15">
    <w:abstractNumId w:val="28"/>
  </w:num>
  <w:num w:numId="16">
    <w:abstractNumId w:val="23"/>
  </w:num>
  <w:num w:numId="17">
    <w:abstractNumId w:val="19"/>
  </w:num>
  <w:num w:numId="18">
    <w:abstractNumId w:val="20"/>
  </w:num>
  <w:num w:numId="19">
    <w:abstractNumId w:val="34"/>
  </w:num>
  <w:num w:numId="20">
    <w:abstractNumId w:val="35"/>
  </w:num>
  <w:num w:numId="21">
    <w:abstractNumId w:val="31"/>
  </w:num>
  <w:num w:numId="22">
    <w:abstractNumId w:val="2"/>
  </w:num>
  <w:num w:numId="23">
    <w:abstractNumId w:val="4"/>
  </w:num>
  <w:num w:numId="24">
    <w:abstractNumId w:val="30"/>
  </w:num>
  <w:num w:numId="25">
    <w:abstractNumId w:val="7"/>
  </w:num>
  <w:num w:numId="26">
    <w:abstractNumId w:val="10"/>
  </w:num>
  <w:num w:numId="27">
    <w:abstractNumId w:val="16"/>
  </w:num>
  <w:num w:numId="28">
    <w:abstractNumId w:val="5"/>
  </w:num>
  <w:num w:numId="29">
    <w:abstractNumId w:val="17"/>
  </w:num>
  <w:num w:numId="30">
    <w:abstractNumId w:val="22"/>
  </w:num>
  <w:num w:numId="31">
    <w:abstractNumId w:val="29"/>
  </w:num>
  <w:num w:numId="32">
    <w:abstractNumId w:val="27"/>
  </w:num>
  <w:num w:numId="33">
    <w:abstractNumId w:val="0"/>
  </w:num>
  <w:num w:numId="34">
    <w:abstractNumId w:val="9"/>
  </w:num>
  <w:num w:numId="35">
    <w:abstractNumId w:val="15"/>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008E"/>
    <w:rsid w:val="0000281F"/>
    <w:rsid w:val="00002976"/>
    <w:rsid w:val="00006C79"/>
    <w:rsid w:val="00011253"/>
    <w:rsid w:val="00015926"/>
    <w:rsid w:val="000173BB"/>
    <w:rsid w:val="00021DCB"/>
    <w:rsid w:val="00025897"/>
    <w:rsid w:val="00026822"/>
    <w:rsid w:val="000302D5"/>
    <w:rsid w:val="000314C0"/>
    <w:rsid w:val="00041507"/>
    <w:rsid w:val="0004169E"/>
    <w:rsid w:val="00041C0C"/>
    <w:rsid w:val="000443FC"/>
    <w:rsid w:val="000471A9"/>
    <w:rsid w:val="0004758D"/>
    <w:rsid w:val="00053706"/>
    <w:rsid w:val="00056C85"/>
    <w:rsid w:val="00056FF8"/>
    <w:rsid w:val="0005701F"/>
    <w:rsid w:val="000613C6"/>
    <w:rsid w:val="00061E57"/>
    <w:rsid w:val="000627D9"/>
    <w:rsid w:val="0006402F"/>
    <w:rsid w:val="00064DB0"/>
    <w:rsid w:val="000651FE"/>
    <w:rsid w:val="000708D1"/>
    <w:rsid w:val="00071035"/>
    <w:rsid w:val="0007247F"/>
    <w:rsid w:val="00073422"/>
    <w:rsid w:val="00077E59"/>
    <w:rsid w:val="0008225A"/>
    <w:rsid w:val="00082F5E"/>
    <w:rsid w:val="000838F4"/>
    <w:rsid w:val="00083BCC"/>
    <w:rsid w:val="00085453"/>
    <w:rsid w:val="00087405"/>
    <w:rsid w:val="00091A64"/>
    <w:rsid w:val="00096993"/>
    <w:rsid w:val="000A06B0"/>
    <w:rsid w:val="000A26DA"/>
    <w:rsid w:val="000A70D8"/>
    <w:rsid w:val="000A7E06"/>
    <w:rsid w:val="000B517D"/>
    <w:rsid w:val="000B5609"/>
    <w:rsid w:val="000B5B15"/>
    <w:rsid w:val="000C53C1"/>
    <w:rsid w:val="000C741F"/>
    <w:rsid w:val="000D483E"/>
    <w:rsid w:val="000D6161"/>
    <w:rsid w:val="000D68E7"/>
    <w:rsid w:val="000D78EE"/>
    <w:rsid w:val="000E019B"/>
    <w:rsid w:val="000E53DE"/>
    <w:rsid w:val="000E7807"/>
    <w:rsid w:val="000F36BC"/>
    <w:rsid w:val="00102B01"/>
    <w:rsid w:val="00103157"/>
    <w:rsid w:val="00110F18"/>
    <w:rsid w:val="0011387E"/>
    <w:rsid w:val="00115640"/>
    <w:rsid w:val="001172E4"/>
    <w:rsid w:val="001255D6"/>
    <w:rsid w:val="00131F95"/>
    <w:rsid w:val="00133BF1"/>
    <w:rsid w:val="00137253"/>
    <w:rsid w:val="00142D6C"/>
    <w:rsid w:val="00143595"/>
    <w:rsid w:val="00147902"/>
    <w:rsid w:val="00152097"/>
    <w:rsid w:val="00153DA6"/>
    <w:rsid w:val="00160D9F"/>
    <w:rsid w:val="00161844"/>
    <w:rsid w:val="00163C76"/>
    <w:rsid w:val="00167CCE"/>
    <w:rsid w:val="00170FE5"/>
    <w:rsid w:val="001713CF"/>
    <w:rsid w:val="001749EF"/>
    <w:rsid w:val="001805C4"/>
    <w:rsid w:val="00181738"/>
    <w:rsid w:val="001817A0"/>
    <w:rsid w:val="00193F6B"/>
    <w:rsid w:val="00195AAF"/>
    <w:rsid w:val="00195CB8"/>
    <w:rsid w:val="00196095"/>
    <w:rsid w:val="001966BB"/>
    <w:rsid w:val="00196A71"/>
    <w:rsid w:val="001A08CB"/>
    <w:rsid w:val="001A0D87"/>
    <w:rsid w:val="001B1112"/>
    <w:rsid w:val="001B27F4"/>
    <w:rsid w:val="001B45E5"/>
    <w:rsid w:val="001B6E95"/>
    <w:rsid w:val="001C0359"/>
    <w:rsid w:val="001C3300"/>
    <w:rsid w:val="001C40FF"/>
    <w:rsid w:val="001C445F"/>
    <w:rsid w:val="001C52A1"/>
    <w:rsid w:val="001D634F"/>
    <w:rsid w:val="001D6455"/>
    <w:rsid w:val="001D681A"/>
    <w:rsid w:val="001D77AC"/>
    <w:rsid w:val="001E23E0"/>
    <w:rsid w:val="001E2DC8"/>
    <w:rsid w:val="001E6085"/>
    <w:rsid w:val="001F2C60"/>
    <w:rsid w:val="001F3482"/>
    <w:rsid w:val="001F4A18"/>
    <w:rsid w:val="001F4C7A"/>
    <w:rsid w:val="001F6B82"/>
    <w:rsid w:val="001F727D"/>
    <w:rsid w:val="00201C18"/>
    <w:rsid w:val="00205D51"/>
    <w:rsid w:val="00213E82"/>
    <w:rsid w:val="0021512F"/>
    <w:rsid w:val="0021560B"/>
    <w:rsid w:val="002173E5"/>
    <w:rsid w:val="00221F43"/>
    <w:rsid w:val="00234F10"/>
    <w:rsid w:val="002354C5"/>
    <w:rsid w:val="00236623"/>
    <w:rsid w:val="0023779F"/>
    <w:rsid w:val="002448D7"/>
    <w:rsid w:val="002523E7"/>
    <w:rsid w:val="0025477E"/>
    <w:rsid w:val="00256414"/>
    <w:rsid w:val="002601F7"/>
    <w:rsid w:val="00260AA7"/>
    <w:rsid w:val="00263582"/>
    <w:rsid w:val="00263F5A"/>
    <w:rsid w:val="00266259"/>
    <w:rsid w:val="00275382"/>
    <w:rsid w:val="00275847"/>
    <w:rsid w:val="00276806"/>
    <w:rsid w:val="00286B3C"/>
    <w:rsid w:val="00290D78"/>
    <w:rsid w:val="002951C4"/>
    <w:rsid w:val="00297128"/>
    <w:rsid w:val="002A0099"/>
    <w:rsid w:val="002A140A"/>
    <w:rsid w:val="002A1664"/>
    <w:rsid w:val="002A2B7A"/>
    <w:rsid w:val="002B2D0F"/>
    <w:rsid w:val="002B7831"/>
    <w:rsid w:val="002C150A"/>
    <w:rsid w:val="002C2231"/>
    <w:rsid w:val="002C4729"/>
    <w:rsid w:val="002C4A61"/>
    <w:rsid w:val="002C723C"/>
    <w:rsid w:val="002D1E8B"/>
    <w:rsid w:val="002E04E5"/>
    <w:rsid w:val="002E20EE"/>
    <w:rsid w:val="002F0EF4"/>
    <w:rsid w:val="002F4ABB"/>
    <w:rsid w:val="002F6B04"/>
    <w:rsid w:val="002F6C5B"/>
    <w:rsid w:val="002F7953"/>
    <w:rsid w:val="003069B5"/>
    <w:rsid w:val="0031071C"/>
    <w:rsid w:val="00311B11"/>
    <w:rsid w:val="0031439D"/>
    <w:rsid w:val="003216A6"/>
    <w:rsid w:val="00324A0D"/>
    <w:rsid w:val="003265EC"/>
    <w:rsid w:val="00326700"/>
    <w:rsid w:val="00330CA0"/>
    <w:rsid w:val="00332279"/>
    <w:rsid w:val="00337C21"/>
    <w:rsid w:val="00337E61"/>
    <w:rsid w:val="003420F6"/>
    <w:rsid w:val="003450BF"/>
    <w:rsid w:val="00347843"/>
    <w:rsid w:val="00351783"/>
    <w:rsid w:val="0035337E"/>
    <w:rsid w:val="003547E4"/>
    <w:rsid w:val="00360CB5"/>
    <w:rsid w:val="00363460"/>
    <w:rsid w:val="00363E78"/>
    <w:rsid w:val="00370A67"/>
    <w:rsid w:val="0037343F"/>
    <w:rsid w:val="00374015"/>
    <w:rsid w:val="0037412D"/>
    <w:rsid w:val="00385EDE"/>
    <w:rsid w:val="003865B1"/>
    <w:rsid w:val="00386FD6"/>
    <w:rsid w:val="003916AC"/>
    <w:rsid w:val="00391B79"/>
    <w:rsid w:val="003937D9"/>
    <w:rsid w:val="00396712"/>
    <w:rsid w:val="0039727E"/>
    <w:rsid w:val="003A093F"/>
    <w:rsid w:val="003B04F9"/>
    <w:rsid w:val="003B1C41"/>
    <w:rsid w:val="003B2C63"/>
    <w:rsid w:val="003B4800"/>
    <w:rsid w:val="003B5A59"/>
    <w:rsid w:val="003C0EF0"/>
    <w:rsid w:val="003C191A"/>
    <w:rsid w:val="003C6658"/>
    <w:rsid w:val="003D2810"/>
    <w:rsid w:val="003D3CF3"/>
    <w:rsid w:val="003D45AC"/>
    <w:rsid w:val="003D4A56"/>
    <w:rsid w:val="003D5D24"/>
    <w:rsid w:val="003D7D7D"/>
    <w:rsid w:val="003E360E"/>
    <w:rsid w:val="003E4C93"/>
    <w:rsid w:val="003E7446"/>
    <w:rsid w:val="003F340D"/>
    <w:rsid w:val="0040667B"/>
    <w:rsid w:val="004128BB"/>
    <w:rsid w:val="00413954"/>
    <w:rsid w:val="0041546B"/>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55AC"/>
    <w:rsid w:val="0048589C"/>
    <w:rsid w:val="00493336"/>
    <w:rsid w:val="00493688"/>
    <w:rsid w:val="004A341A"/>
    <w:rsid w:val="004B152A"/>
    <w:rsid w:val="004C10E4"/>
    <w:rsid w:val="004C32DC"/>
    <w:rsid w:val="004C33EE"/>
    <w:rsid w:val="004C400F"/>
    <w:rsid w:val="004C6DA5"/>
    <w:rsid w:val="004D1293"/>
    <w:rsid w:val="004E0FB9"/>
    <w:rsid w:val="004E3D30"/>
    <w:rsid w:val="004E49C4"/>
    <w:rsid w:val="004F549A"/>
    <w:rsid w:val="004F5CB7"/>
    <w:rsid w:val="004F780D"/>
    <w:rsid w:val="0050458E"/>
    <w:rsid w:val="0050465E"/>
    <w:rsid w:val="00504CE0"/>
    <w:rsid w:val="00504F49"/>
    <w:rsid w:val="00505733"/>
    <w:rsid w:val="005078AB"/>
    <w:rsid w:val="00510A3E"/>
    <w:rsid w:val="005145B9"/>
    <w:rsid w:val="0051541F"/>
    <w:rsid w:val="0051560C"/>
    <w:rsid w:val="005212CD"/>
    <w:rsid w:val="00526414"/>
    <w:rsid w:val="00526642"/>
    <w:rsid w:val="0053487C"/>
    <w:rsid w:val="00536306"/>
    <w:rsid w:val="005375A9"/>
    <w:rsid w:val="005379D5"/>
    <w:rsid w:val="00537E38"/>
    <w:rsid w:val="005477F8"/>
    <w:rsid w:val="00550A48"/>
    <w:rsid w:val="00550E20"/>
    <w:rsid w:val="0055570A"/>
    <w:rsid w:val="00557FB4"/>
    <w:rsid w:val="00560093"/>
    <w:rsid w:val="005602FE"/>
    <w:rsid w:val="005635D1"/>
    <w:rsid w:val="005732EC"/>
    <w:rsid w:val="00580C0D"/>
    <w:rsid w:val="00584C1D"/>
    <w:rsid w:val="00585DE5"/>
    <w:rsid w:val="00586229"/>
    <w:rsid w:val="00591219"/>
    <w:rsid w:val="00591E89"/>
    <w:rsid w:val="005922CA"/>
    <w:rsid w:val="005928D8"/>
    <w:rsid w:val="00594914"/>
    <w:rsid w:val="0059761F"/>
    <w:rsid w:val="005A3739"/>
    <w:rsid w:val="005A39DA"/>
    <w:rsid w:val="005B1CFD"/>
    <w:rsid w:val="005B1DCD"/>
    <w:rsid w:val="005B4D4A"/>
    <w:rsid w:val="005B6189"/>
    <w:rsid w:val="005C08B6"/>
    <w:rsid w:val="005C2F70"/>
    <w:rsid w:val="005C4300"/>
    <w:rsid w:val="005C45A4"/>
    <w:rsid w:val="005C4FE2"/>
    <w:rsid w:val="005D3FC8"/>
    <w:rsid w:val="005D4CB1"/>
    <w:rsid w:val="005D4E8C"/>
    <w:rsid w:val="005D6852"/>
    <w:rsid w:val="005E149B"/>
    <w:rsid w:val="005E152F"/>
    <w:rsid w:val="005F05E5"/>
    <w:rsid w:val="005F58B8"/>
    <w:rsid w:val="006077A4"/>
    <w:rsid w:val="006129E4"/>
    <w:rsid w:val="00613668"/>
    <w:rsid w:val="00622332"/>
    <w:rsid w:val="006244B4"/>
    <w:rsid w:val="006271DA"/>
    <w:rsid w:val="006300B6"/>
    <w:rsid w:val="00632EBB"/>
    <w:rsid w:val="00637B7A"/>
    <w:rsid w:val="0064056C"/>
    <w:rsid w:val="00642358"/>
    <w:rsid w:val="006427FC"/>
    <w:rsid w:val="006452B7"/>
    <w:rsid w:val="006462A3"/>
    <w:rsid w:val="00653BB6"/>
    <w:rsid w:val="00653FD1"/>
    <w:rsid w:val="006650A5"/>
    <w:rsid w:val="00667269"/>
    <w:rsid w:val="0067346E"/>
    <w:rsid w:val="00674D9C"/>
    <w:rsid w:val="0067695C"/>
    <w:rsid w:val="00677ABF"/>
    <w:rsid w:val="006823DC"/>
    <w:rsid w:val="006832B9"/>
    <w:rsid w:val="00683565"/>
    <w:rsid w:val="00683A43"/>
    <w:rsid w:val="0068466B"/>
    <w:rsid w:val="00686112"/>
    <w:rsid w:val="00686574"/>
    <w:rsid w:val="00686739"/>
    <w:rsid w:val="006942DE"/>
    <w:rsid w:val="00694682"/>
    <w:rsid w:val="00695D52"/>
    <w:rsid w:val="006A387F"/>
    <w:rsid w:val="006A4164"/>
    <w:rsid w:val="006A5F62"/>
    <w:rsid w:val="006B0BE4"/>
    <w:rsid w:val="006B23FF"/>
    <w:rsid w:val="006B3194"/>
    <w:rsid w:val="006B49C5"/>
    <w:rsid w:val="006B5A1E"/>
    <w:rsid w:val="006B6056"/>
    <w:rsid w:val="006B7370"/>
    <w:rsid w:val="006C700F"/>
    <w:rsid w:val="006C7F34"/>
    <w:rsid w:val="006D2BDD"/>
    <w:rsid w:val="006D4AE1"/>
    <w:rsid w:val="006D55C5"/>
    <w:rsid w:val="006D6556"/>
    <w:rsid w:val="006E318F"/>
    <w:rsid w:val="006E7934"/>
    <w:rsid w:val="006E7E34"/>
    <w:rsid w:val="006F28E2"/>
    <w:rsid w:val="006F5F78"/>
    <w:rsid w:val="006F6A38"/>
    <w:rsid w:val="00714847"/>
    <w:rsid w:val="0071527B"/>
    <w:rsid w:val="007161A3"/>
    <w:rsid w:val="007257A0"/>
    <w:rsid w:val="00726D1E"/>
    <w:rsid w:val="00727BAB"/>
    <w:rsid w:val="00730B52"/>
    <w:rsid w:val="00731852"/>
    <w:rsid w:val="00732E16"/>
    <w:rsid w:val="0073608A"/>
    <w:rsid w:val="00740E80"/>
    <w:rsid w:val="00741B5F"/>
    <w:rsid w:val="007429F4"/>
    <w:rsid w:val="00742BD6"/>
    <w:rsid w:val="00743871"/>
    <w:rsid w:val="00744C73"/>
    <w:rsid w:val="00747679"/>
    <w:rsid w:val="00750BC6"/>
    <w:rsid w:val="007548DE"/>
    <w:rsid w:val="00754BFC"/>
    <w:rsid w:val="00755C33"/>
    <w:rsid w:val="007573DC"/>
    <w:rsid w:val="007614A7"/>
    <w:rsid w:val="007730C3"/>
    <w:rsid w:val="00774467"/>
    <w:rsid w:val="007755BC"/>
    <w:rsid w:val="00782D7C"/>
    <w:rsid w:val="00786F2B"/>
    <w:rsid w:val="00792FC2"/>
    <w:rsid w:val="00794703"/>
    <w:rsid w:val="00796BBA"/>
    <w:rsid w:val="007A12CA"/>
    <w:rsid w:val="007B21E2"/>
    <w:rsid w:val="007B414F"/>
    <w:rsid w:val="007B5B67"/>
    <w:rsid w:val="007C0759"/>
    <w:rsid w:val="007C0FC5"/>
    <w:rsid w:val="007C20D9"/>
    <w:rsid w:val="007C72E7"/>
    <w:rsid w:val="007C7474"/>
    <w:rsid w:val="007D4FD6"/>
    <w:rsid w:val="007E06FB"/>
    <w:rsid w:val="007E60B5"/>
    <w:rsid w:val="007E6EA8"/>
    <w:rsid w:val="007F1DDB"/>
    <w:rsid w:val="00801C7C"/>
    <w:rsid w:val="00803E77"/>
    <w:rsid w:val="008060A0"/>
    <w:rsid w:val="0080727A"/>
    <w:rsid w:val="00807E76"/>
    <w:rsid w:val="00811CA6"/>
    <w:rsid w:val="00813740"/>
    <w:rsid w:val="0082185D"/>
    <w:rsid w:val="0082477F"/>
    <w:rsid w:val="00825258"/>
    <w:rsid w:val="00830C98"/>
    <w:rsid w:val="00833BA4"/>
    <w:rsid w:val="008359C1"/>
    <w:rsid w:val="00841034"/>
    <w:rsid w:val="0084494F"/>
    <w:rsid w:val="00850746"/>
    <w:rsid w:val="0085141E"/>
    <w:rsid w:val="008550CF"/>
    <w:rsid w:val="008553FE"/>
    <w:rsid w:val="00856EAC"/>
    <w:rsid w:val="00860216"/>
    <w:rsid w:val="00860BDC"/>
    <w:rsid w:val="00861D38"/>
    <w:rsid w:val="00870894"/>
    <w:rsid w:val="00870F8A"/>
    <w:rsid w:val="00874457"/>
    <w:rsid w:val="00875BE1"/>
    <w:rsid w:val="00876514"/>
    <w:rsid w:val="00882FD7"/>
    <w:rsid w:val="00885F04"/>
    <w:rsid w:val="008872DC"/>
    <w:rsid w:val="008913B3"/>
    <w:rsid w:val="00892541"/>
    <w:rsid w:val="008942B4"/>
    <w:rsid w:val="008A083B"/>
    <w:rsid w:val="008A0977"/>
    <w:rsid w:val="008A1119"/>
    <w:rsid w:val="008A2415"/>
    <w:rsid w:val="008A38D9"/>
    <w:rsid w:val="008A6AAC"/>
    <w:rsid w:val="008B17C6"/>
    <w:rsid w:val="008B1C30"/>
    <w:rsid w:val="008B68E3"/>
    <w:rsid w:val="008C00AA"/>
    <w:rsid w:val="008C02F4"/>
    <w:rsid w:val="008C2729"/>
    <w:rsid w:val="008C65AF"/>
    <w:rsid w:val="008C7C49"/>
    <w:rsid w:val="008C7DFC"/>
    <w:rsid w:val="008C7E36"/>
    <w:rsid w:val="008D0B24"/>
    <w:rsid w:val="008D4083"/>
    <w:rsid w:val="008D5AC1"/>
    <w:rsid w:val="008E21CE"/>
    <w:rsid w:val="008E36B6"/>
    <w:rsid w:val="008F057E"/>
    <w:rsid w:val="008F1D9E"/>
    <w:rsid w:val="008F246C"/>
    <w:rsid w:val="008F2E75"/>
    <w:rsid w:val="00900B35"/>
    <w:rsid w:val="0090223D"/>
    <w:rsid w:val="00902245"/>
    <w:rsid w:val="00903129"/>
    <w:rsid w:val="0090360B"/>
    <w:rsid w:val="009055BA"/>
    <w:rsid w:val="00911B4D"/>
    <w:rsid w:val="00915C41"/>
    <w:rsid w:val="00916A78"/>
    <w:rsid w:val="00925414"/>
    <w:rsid w:val="00926F09"/>
    <w:rsid w:val="0092774B"/>
    <w:rsid w:val="00934075"/>
    <w:rsid w:val="00941FCC"/>
    <w:rsid w:val="00945ECC"/>
    <w:rsid w:val="009460E9"/>
    <w:rsid w:val="009466D3"/>
    <w:rsid w:val="0095059B"/>
    <w:rsid w:val="0095161E"/>
    <w:rsid w:val="00962025"/>
    <w:rsid w:val="00962E9A"/>
    <w:rsid w:val="009704D1"/>
    <w:rsid w:val="00973485"/>
    <w:rsid w:val="009753E8"/>
    <w:rsid w:val="009773F9"/>
    <w:rsid w:val="00977552"/>
    <w:rsid w:val="00980A3B"/>
    <w:rsid w:val="00981299"/>
    <w:rsid w:val="0098366A"/>
    <w:rsid w:val="009837F2"/>
    <w:rsid w:val="00984AB4"/>
    <w:rsid w:val="00987EA6"/>
    <w:rsid w:val="00992197"/>
    <w:rsid w:val="00993826"/>
    <w:rsid w:val="009949E3"/>
    <w:rsid w:val="009A059F"/>
    <w:rsid w:val="009A06E7"/>
    <w:rsid w:val="009A0EA5"/>
    <w:rsid w:val="009A2460"/>
    <w:rsid w:val="009A337E"/>
    <w:rsid w:val="009A6752"/>
    <w:rsid w:val="009A6D5A"/>
    <w:rsid w:val="009A7264"/>
    <w:rsid w:val="009C2186"/>
    <w:rsid w:val="009C6D61"/>
    <w:rsid w:val="009D149A"/>
    <w:rsid w:val="009E43A8"/>
    <w:rsid w:val="009E5A6B"/>
    <w:rsid w:val="009E7C27"/>
    <w:rsid w:val="009F08B5"/>
    <w:rsid w:val="009F232A"/>
    <w:rsid w:val="00A0130E"/>
    <w:rsid w:val="00A02C60"/>
    <w:rsid w:val="00A04D56"/>
    <w:rsid w:val="00A067FD"/>
    <w:rsid w:val="00A12CB8"/>
    <w:rsid w:val="00A13472"/>
    <w:rsid w:val="00A134BF"/>
    <w:rsid w:val="00A1541E"/>
    <w:rsid w:val="00A218C5"/>
    <w:rsid w:val="00A2478B"/>
    <w:rsid w:val="00A24D23"/>
    <w:rsid w:val="00A25DFB"/>
    <w:rsid w:val="00A27F3C"/>
    <w:rsid w:val="00A314CC"/>
    <w:rsid w:val="00A316F5"/>
    <w:rsid w:val="00A31C35"/>
    <w:rsid w:val="00A32CB6"/>
    <w:rsid w:val="00A337C6"/>
    <w:rsid w:val="00A349FE"/>
    <w:rsid w:val="00A36E7A"/>
    <w:rsid w:val="00A40391"/>
    <w:rsid w:val="00A43F8E"/>
    <w:rsid w:val="00A501FA"/>
    <w:rsid w:val="00A53258"/>
    <w:rsid w:val="00A54731"/>
    <w:rsid w:val="00A5780C"/>
    <w:rsid w:val="00A64C74"/>
    <w:rsid w:val="00A663EB"/>
    <w:rsid w:val="00A72EAF"/>
    <w:rsid w:val="00A73734"/>
    <w:rsid w:val="00A74188"/>
    <w:rsid w:val="00A76D3A"/>
    <w:rsid w:val="00A86CD2"/>
    <w:rsid w:val="00A903DE"/>
    <w:rsid w:val="00A9042C"/>
    <w:rsid w:val="00A91D08"/>
    <w:rsid w:val="00A94607"/>
    <w:rsid w:val="00A96161"/>
    <w:rsid w:val="00A97861"/>
    <w:rsid w:val="00A97A6A"/>
    <w:rsid w:val="00AA1751"/>
    <w:rsid w:val="00AA27F7"/>
    <w:rsid w:val="00AA3DB0"/>
    <w:rsid w:val="00AB38F6"/>
    <w:rsid w:val="00AB392A"/>
    <w:rsid w:val="00AB6673"/>
    <w:rsid w:val="00AC12E6"/>
    <w:rsid w:val="00AC1451"/>
    <w:rsid w:val="00AC2F62"/>
    <w:rsid w:val="00AC413F"/>
    <w:rsid w:val="00AC4960"/>
    <w:rsid w:val="00AC5DED"/>
    <w:rsid w:val="00AD2CEC"/>
    <w:rsid w:val="00AD7E03"/>
    <w:rsid w:val="00AE0F71"/>
    <w:rsid w:val="00AE341E"/>
    <w:rsid w:val="00AE3D11"/>
    <w:rsid w:val="00AE3EB5"/>
    <w:rsid w:val="00AE50BA"/>
    <w:rsid w:val="00AE6CA7"/>
    <w:rsid w:val="00AF0515"/>
    <w:rsid w:val="00AF2A18"/>
    <w:rsid w:val="00AF5D8E"/>
    <w:rsid w:val="00AF7386"/>
    <w:rsid w:val="00B0094C"/>
    <w:rsid w:val="00B021F1"/>
    <w:rsid w:val="00B06209"/>
    <w:rsid w:val="00B15A28"/>
    <w:rsid w:val="00B21DF4"/>
    <w:rsid w:val="00B226BA"/>
    <w:rsid w:val="00B23121"/>
    <w:rsid w:val="00B239BC"/>
    <w:rsid w:val="00B24B8F"/>
    <w:rsid w:val="00B25DE9"/>
    <w:rsid w:val="00B27C5E"/>
    <w:rsid w:val="00B31276"/>
    <w:rsid w:val="00B34BD9"/>
    <w:rsid w:val="00B40209"/>
    <w:rsid w:val="00B4143D"/>
    <w:rsid w:val="00B4594D"/>
    <w:rsid w:val="00B5731F"/>
    <w:rsid w:val="00B61417"/>
    <w:rsid w:val="00B633E4"/>
    <w:rsid w:val="00B80D50"/>
    <w:rsid w:val="00B8204E"/>
    <w:rsid w:val="00B90B70"/>
    <w:rsid w:val="00B92887"/>
    <w:rsid w:val="00B93E40"/>
    <w:rsid w:val="00B95AAE"/>
    <w:rsid w:val="00B95C17"/>
    <w:rsid w:val="00B960FB"/>
    <w:rsid w:val="00BA311F"/>
    <w:rsid w:val="00BA31E3"/>
    <w:rsid w:val="00BA3278"/>
    <w:rsid w:val="00BA36F6"/>
    <w:rsid w:val="00BB1E04"/>
    <w:rsid w:val="00BB2598"/>
    <w:rsid w:val="00BB6AEC"/>
    <w:rsid w:val="00BB7B05"/>
    <w:rsid w:val="00BC498F"/>
    <w:rsid w:val="00BD2A5F"/>
    <w:rsid w:val="00BD44A9"/>
    <w:rsid w:val="00BD53E0"/>
    <w:rsid w:val="00BD72D2"/>
    <w:rsid w:val="00BE316E"/>
    <w:rsid w:val="00BE5249"/>
    <w:rsid w:val="00BE5DFF"/>
    <w:rsid w:val="00BE5E63"/>
    <w:rsid w:val="00BE69FF"/>
    <w:rsid w:val="00BE72D0"/>
    <w:rsid w:val="00BE7983"/>
    <w:rsid w:val="00BF0749"/>
    <w:rsid w:val="00BF3C34"/>
    <w:rsid w:val="00BF59BC"/>
    <w:rsid w:val="00C01C01"/>
    <w:rsid w:val="00C05F23"/>
    <w:rsid w:val="00C06E5D"/>
    <w:rsid w:val="00C11CF1"/>
    <w:rsid w:val="00C12374"/>
    <w:rsid w:val="00C12BED"/>
    <w:rsid w:val="00C17ED9"/>
    <w:rsid w:val="00C23E41"/>
    <w:rsid w:val="00C23F4A"/>
    <w:rsid w:val="00C272C6"/>
    <w:rsid w:val="00C35D6F"/>
    <w:rsid w:val="00C367AA"/>
    <w:rsid w:val="00C4107C"/>
    <w:rsid w:val="00C47D02"/>
    <w:rsid w:val="00C52697"/>
    <w:rsid w:val="00C539BA"/>
    <w:rsid w:val="00C54520"/>
    <w:rsid w:val="00C57F9C"/>
    <w:rsid w:val="00C60433"/>
    <w:rsid w:val="00C6199A"/>
    <w:rsid w:val="00C619B4"/>
    <w:rsid w:val="00C63040"/>
    <w:rsid w:val="00C64319"/>
    <w:rsid w:val="00C67712"/>
    <w:rsid w:val="00C678C0"/>
    <w:rsid w:val="00C67BCD"/>
    <w:rsid w:val="00C70F0E"/>
    <w:rsid w:val="00C7253B"/>
    <w:rsid w:val="00C72B84"/>
    <w:rsid w:val="00C75997"/>
    <w:rsid w:val="00CA0157"/>
    <w:rsid w:val="00CA3E85"/>
    <w:rsid w:val="00CA43F2"/>
    <w:rsid w:val="00CA7C88"/>
    <w:rsid w:val="00CA7DDC"/>
    <w:rsid w:val="00CB0957"/>
    <w:rsid w:val="00CB1070"/>
    <w:rsid w:val="00CB3871"/>
    <w:rsid w:val="00CB6CAB"/>
    <w:rsid w:val="00CC080C"/>
    <w:rsid w:val="00CC23A7"/>
    <w:rsid w:val="00CC2DB0"/>
    <w:rsid w:val="00CC3455"/>
    <w:rsid w:val="00CC5191"/>
    <w:rsid w:val="00CD3A23"/>
    <w:rsid w:val="00CD6833"/>
    <w:rsid w:val="00CF0840"/>
    <w:rsid w:val="00CF407D"/>
    <w:rsid w:val="00CF5CA5"/>
    <w:rsid w:val="00CF7509"/>
    <w:rsid w:val="00CF7EDD"/>
    <w:rsid w:val="00D03036"/>
    <w:rsid w:val="00D03D35"/>
    <w:rsid w:val="00D16C4D"/>
    <w:rsid w:val="00D21890"/>
    <w:rsid w:val="00D23B33"/>
    <w:rsid w:val="00D27FE8"/>
    <w:rsid w:val="00D324EF"/>
    <w:rsid w:val="00D32960"/>
    <w:rsid w:val="00D32B47"/>
    <w:rsid w:val="00D33506"/>
    <w:rsid w:val="00D36929"/>
    <w:rsid w:val="00D36957"/>
    <w:rsid w:val="00D41543"/>
    <w:rsid w:val="00D41C89"/>
    <w:rsid w:val="00D4333B"/>
    <w:rsid w:val="00D44741"/>
    <w:rsid w:val="00D45C52"/>
    <w:rsid w:val="00D45E7E"/>
    <w:rsid w:val="00D46780"/>
    <w:rsid w:val="00D5252A"/>
    <w:rsid w:val="00D52F26"/>
    <w:rsid w:val="00D6011F"/>
    <w:rsid w:val="00D60387"/>
    <w:rsid w:val="00D6194A"/>
    <w:rsid w:val="00D624D1"/>
    <w:rsid w:val="00D6560B"/>
    <w:rsid w:val="00D65744"/>
    <w:rsid w:val="00D66844"/>
    <w:rsid w:val="00D66864"/>
    <w:rsid w:val="00D66D77"/>
    <w:rsid w:val="00D70BB8"/>
    <w:rsid w:val="00D72072"/>
    <w:rsid w:val="00D72CF7"/>
    <w:rsid w:val="00D73B06"/>
    <w:rsid w:val="00D76E61"/>
    <w:rsid w:val="00D82680"/>
    <w:rsid w:val="00D846B9"/>
    <w:rsid w:val="00D84A63"/>
    <w:rsid w:val="00D878F6"/>
    <w:rsid w:val="00D87A92"/>
    <w:rsid w:val="00DA0CDF"/>
    <w:rsid w:val="00DA1B45"/>
    <w:rsid w:val="00DA6916"/>
    <w:rsid w:val="00DB0EB2"/>
    <w:rsid w:val="00DB29E2"/>
    <w:rsid w:val="00DC1D05"/>
    <w:rsid w:val="00DC2433"/>
    <w:rsid w:val="00DC6640"/>
    <w:rsid w:val="00DC7515"/>
    <w:rsid w:val="00DE0C3B"/>
    <w:rsid w:val="00DF1BE0"/>
    <w:rsid w:val="00DF3410"/>
    <w:rsid w:val="00DF3DEA"/>
    <w:rsid w:val="00DF478D"/>
    <w:rsid w:val="00DF5FBC"/>
    <w:rsid w:val="00E01374"/>
    <w:rsid w:val="00E01E10"/>
    <w:rsid w:val="00E028AF"/>
    <w:rsid w:val="00E10907"/>
    <w:rsid w:val="00E12FB0"/>
    <w:rsid w:val="00E16B27"/>
    <w:rsid w:val="00E170D0"/>
    <w:rsid w:val="00E172E0"/>
    <w:rsid w:val="00E2021A"/>
    <w:rsid w:val="00E247DC"/>
    <w:rsid w:val="00E36B55"/>
    <w:rsid w:val="00E374D2"/>
    <w:rsid w:val="00E44ADD"/>
    <w:rsid w:val="00E45FF1"/>
    <w:rsid w:val="00E46E29"/>
    <w:rsid w:val="00E47A0A"/>
    <w:rsid w:val="00E47BBD"/>
    <w:rsid w:val="00E5117D"/>
    <w:rsid w:val="00E543F8"/>
    <w:rsid w:val="00E60C84"/>
    <w:rsid w:val="00E61DB1"/>
    <w:rsid w:val="00E66528"/>
    <w:rsid w:val="00E6673A"/>
    <w:rsid w:val="00E678FC"/>
    <w:rsid w:val="00E80E6A"/>
    <w:rsid w:val="00E83E69"/>
    <w:rsid w:val="00E85AD6"/>
    <w:rsid w:val="00E9157C"/>
    <w:rsid w:val="00EA0694"/>
    <w:rsid w:val="00EA486E"/>
    <w:rsid w:val="00EB045B"/>
    <w:rsid w:val="00EB1AA2"/>
    <w:rsid w:val="00EB29F3"/>
    <w:rsid w:val="00EB69C1"/>
    <w:rsid w:val="00EB6CFD"/>
    <w:rsid w:val="00EB79F9"/>
    <w:rsid w:val="00EC0A34"/>
    <w:rsid w:val="00EC3D07"/>
    <w:rsid w:val="00EC5148"/>
    <w:rsid w:val="00EC5E3A"/>
    <w:rsid w:val="00EC60C2"/>
    <w:rsid w:val="00ED0B9A"/>
    <w:rsid w:val="00ED28A1"/>
    <w:rsid w:val="00ED6FCE"/>
    <w:rsid w:val="00ED79C6"/>
    <w:rsid w:val="00EE0643"/>
    <w:rsid w:val="00EE267B"/>
    <w:rsid w:val="00EE5E70"/>
    <w:rsid w:val="00EE61CE"/>
    <w:rsid w:val="00EF55E8"/>
    <w:rsid w:val="00EF5C24"/>
    <w:rsid w:val="00EF5CF4"/>
    <w:rsid w:val="00F002FA"/>
    <w:rsid w:val="00F00E08"/>
    <w:rsid w:val="00F01AB1"/>
    <w:rsid w:val="00F036A2"/>
    <w:rsid w:val="00F03F7B"/>
    <w:rsid w:val="00F04C0E"/>
    <w:rsid w:val="00F07406"/>
    <w:rsid w:val="00F16E45"/>
    <w:rsid w:val="00F2107D"/>
    <w:rsid w:val="00F21FC3"/>
    <w:rsid w:val="00F23D10"/>
    <w:rsid w:val="00F23FB8"/>
    <w:rsid w:val="00F26C80"/>
    <w:rsid w:val="00F301D9"/>
    <w:rsid w:val="00F379D0"/>
    <w:rsid w:val="00F40162"/>
    <w:rsid w:val="00F45EEE"/>
    <w:rsid w:val="00F464CD"/>
    <w:rsid w:val="00F4762F"/>
    <w:rsid w:val="00F50350"/>
    <w:rsid w:val="00F51627"/>
    <w:rsid w:val="00F516ED"/>
    <w:rsid w:val="00F61D52"/>
    <w:rsid w:val="00F62272"/>
    <w:rsid w:val="00F6446E"/>
    <w:rsid w:val="00F64DAF"/>
    <w:rsid w:val="00F81520"/>
    <w:rsid w:val="00F82CB3"/>
    <w:rsid w:val="00F84A8E"/>
    <w:rsid w:val="00F868B2"/>
    <w:rsid w:val="00F918FF"/>
    <w:rsid w:val="00F92501"/>
    <w:rsid w:val="00F93035"/>
    <w:rsid w:val="00F9421E"/>
    <w:rsid w:val="00F95EBE"/>
    <w:rsid w:val="00FA28E9"/>
    <w:rsid w:val="00FA5E83"/>
    <w:rsid w:val="00FB43E7"/>
    <w:rsid w:val="00FB5802"/>
    <w:rsid w:val="00FC02EA"/>
    <w:rsid w:val="00FD3E28"/>
    <w:rsid w:val="00FD4B44"/>
    <w:rsid w:val="00FE1548"/>
    <w:rsid w:val="00FF1299"/>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E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примечан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4">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5">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6">
    <w:name w:val="Табл2"/>
    <w:basedOn w:val="a0"/>
    <w:link w:val="27"/>
    <w:qFormat/>
    <w:rsid w:val="00CC080C"/>
    <w:pPr>
      <w:widowControl w:val="0"/>
      <w:ind w:firstLine="0"/>
      <w:jc w:val="center"/>
    </w:pPr>
    <w:rPr>
      <w:rFonts w:ascii="Times New Roman CYR" w:hAnsi="Times New Roman CYR"/>
      <w:bCs w:val="0"/>
      <w:sz w:val="20"/>
      <w:szCs w:val="20"/>
      <w:lang w:val="x-none" w:eastAsia="x-none"/>
    </w:rPr>
  </w:style>
  <w:style w:type="character" w:customStyle="1" w:styleId="27">
    <w:name w:val="Табл2 Знак"/>
    <w:link w:val="26"/>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примечан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4">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5">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6">
    <w:name w:val="Табл2"/>
    <w:basedOn w:val="a0"/>
    <w:link w:val="27"/>
    <w:qFormat/>
    <w:rsid w:val="00CC080C"/>
    <w:pPr>
      <w:widowControl w:val="0"/>
      <w:ind w:firstLine="0"/>
      <w:jc w:val="center"/>
    </w:pPr>
    <w:rPr>
      <w:rFonts w:ascii="Times New Roman CYR" w:hAnsi="Times New Roman CYR"/>
      <w:bCs w:val="0"/>
      <w:sz w:val="20"/>
      <w:szCs w:val="20"/>
      <w:lang w:val="x-none" w:eastAsia="x-none"/>
    </w:rPr>
  </w:style>
  <w:style w:type="character" w:customStyle="1" w:styleId="27">
    <w:name w:val="Табл2 Знак"/>
    <w:link w:val="26"/>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89619604">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2528893">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431201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1531569">
      <w:bodyDiv w:val="1"/>
      <w:marLeft w:val="0"/>
      <w:marRight w:val="0"/>
      <w:marTop w:val="0"/>
      <w:marBottom w:val="0"/>
      <w:divBdr>
        <w:top w:val="none" w:sz="0" w:space="0" w:color="auto"/>
        <w:left w:val="none" w:sz="0" w:space="0" w:color="auto"/>
        <w:bottom w:val="none" w:sz="0" w:space="0" w:color="auto"/>
        <w:right w:val="none" w:sz="0" w:space="0" w:color="auto"/>
      </w:divBdr>
      <w:divsChild>
        <w:div w:id="2082560894">
          <w:marLeft w:val="0"/>
          <w:marRight w:val="0"/>
          <w:marTop w:val="0"/>
          <w:marBottom w:val="0"/>
          <w:divBdr>
            <w:top w:val="none" w:sz="0" w:space="0" w:color="auto"/>
            <w:left w:val="none" w:sz="0" w:space="0" w:color="auto"/>
            <w:bottom w:val="none" w:sz="0" w:space="0" w:color="auto"/>
            <w:right w:val="none" w:sz="0" w:space="0" w:color="auto"/>
          </w:divBdr>
          <w:divsChild>
            <w:div w:id="1535655003">
              <w:marLeft w:val="0"/>
              <w:marRight w:val="0"/>
              <w:marTop w:val="0"/>
              <w:marBottom w:val="0"/>
              <w:divBdr>
                <w:top w:val="none" w:sz="0" w:space="0" w:color="auto"/>
                <w:left w:val="none" w:sz="0" w:space="0" w:color="auto"/>
                <w:bottom w:val="none" w:sz="0" w:space="0" w:color="auto"/>
                <w:right w:val="none" w:sz="0" w:space="0" w:color="auto"/>
              </w:divBdr>
            </w:div>
          </w:divsChild>
        </w:div>
        <w:div w:id="776876192">
          <w:marLeft w:val="0"/>
          <w:marRight w:val="0"/>
          <w:marTop w:val="0"/>
          <w:marBottom w:val="0"/>
          <w:divBdr>
            <w:top w:val="none" w:sz="0" w:space="0" w:color="auto"/>
            <w:left w:val="none" w:sz="0" w:space="0" w:color="auto"/>
            <w:bottom w:val="none" w:sz="0" w:space="0" w:color="auto"/>
            <w:right w:val="none" w:sz="0" w:space="0" w:color="auto"/>
          </w:divBdr>
          <w:divsChild>
            <w:div w:id="253251671">
              <w:marLeft w:val="0"/>
              <w:marRight w:val="0"/>
              <w:marTop w:val="0"/>
              <w:marBottom w:val="0"/>
              <w:divBdr>
                <w:top w:val="none" w:sz="0" w:space="0" w:color="auto"/>
                <w:left w:val="none" w:sz="0" w:space="0" w:color="auto"/>
                <w:bottom w:val="none" w:sz="0" w:space="0" w:color="auto"/>
                <w:right w:val="none" w:sz="0" w:space="0" w:color="auto"/>
              </w:divBdr>
            </w:div>
          </w:divsChild>
        </w:div>
        <w:div w:id="1188837285">
          <w:marLeft w:val="0"/>
          <w:marRight w:val="0"/>
          <w:marTop w:val="0"/>
          <w:marBottom w:val="0"/>
          <w:divBdr>
            <w:top w:val="none" w:sz="0" w:space="0" w:color="auto"/>
            <w:left w:val="none" w:sz="0" w:space="0" w:color="auto"/>
            <w:bottom w:val="none" w:sz="0" w:space="0" w:color="auto"/>
            <w:right w:val="none" w:sz="0" w:space="0" w:color="auto"/>
          </w:divBdr>
          <w:divsChild>
            <w:div w:id="1884170755">
              <w:marLeft w:val="0"/>
              <w:marRight w:val="0"/>
              <w:marTop w:val="0"/>
              <w:marBottom w:val="0"/>
              <w:divBdr>
                <w:top w:val="none" w:sz="0" w:space="0" w:color="auto"/>
                <w:left w:val="none" w:sz="0" w:space="0" w:color="auto"/>
                <w:bottom w:val="none" w:sz="0" w:space="0" w:color="auto"/>
                <w:right w:val="none" w:sz="0" w:space="0" w:color="auto"/>
              </w:divBdr>
            </w:div>
          </w:divsChild>
        </w:div>
        <w:div w:id="1927182765">
          <w:marLeft w:val="0"/>
          <w:marRight w:val="0"/>
          <w:marTop w:val="0"/>
          <w:marBottom w:val="0"/>
          <w:divBdr>
            <w:top w:val="none" w:sz="0" w:space="0" w:color="auto"/>
            <w:left w:val="none" w:sz="0" w:space="0" w:color="auto"/>
            <w:bottom w:val="none" w:sz="0" w:space="0" w:color="auto"/>
            <w:right w:val="none" w:sz="0" w:space="0" w:color="auto"/>
          </w:divBdr>
          <w:divsChild>
            <w:div w:id="1417940355">
              <w:marLeft w:val="0"/>
              <w:marRight w:val="0"/>
              <w:marTop w:val="0"/>
              <w:marBottom w:val="0"/>
              <w:divBdr>
                <w:top w:val="none" w:sz="0" w:space="0" w:color="auto"/>
                <w:left w:val="none" w:sz="0" w:space="0" w:color="auto"/>
                <w:bottom w:val="none" w:sz="0" w:space="0" w:color="auto"/>
                <w:right w:val="none" w:sz="0" w:space="0" w:color="auto"/>
              </w:divBdr>
            </w:div>
          </w:divsChild>
        </w:div>
        <w:div w:id="1058743198">
          <w:marLeft w:val="0"/>
          <w:marRight w:val="0"/>
          <w:marTop w:val="0"/>
          <w:marBottom w:val="0"/>
          <w:divBdr>
            <w:top w:val="none" w:sz="0" w:space="0" w:color="auto"/>
            <w:left w:val="none" w:sz="0" w:space="0" w:color="auto"/>
            <w:bottom w:val="none" w:sz="0" w:space="0" w:color="auto"/>
            <w:right w:val="none" w:sz="0" w:space="0" w:color="auto"/>
          </w:divBdr>
          <w:divsChild>
            <w:div w:id="212500073">
              <w:marLeft w:val="0"/>
              <w:marRight w:val="0"/>
              <w:marTop w:val="0"/>
              <w:marBottom w:val="0"/>
              <w:divBdr>
                <w:top w:val="none" w:sz="0" w:space="0" w:color="auto"/>
                <w:left w:val="none" w:sz="0" w:space="0" w:color="auto"/>
                <w:bottom w:val="none" w:sz="0" w:space="0" w:color="auto"/>
                <w:right w:val="none" w:sz="0" w:space="0" w:color="auto"/>
              </w:divBdr>
            </w:div>
          </w:divsChild>
        </w:div>
        <w:div w:id="1247955073">
          <w:marLeft w:val="0"/>
          <w:marRight w:val="0"/>
          <w:marTop w:val="0"/>
          <w:marBottom w:val="0"/>
          <w:divBdr>
            <w:top w:val="none" w:sz="0" w:space="0" w:color="auto"/>
            <w:left w:val="none" w:sz="0" w:space="0" w:color="auto"/>
            <w:bottom w:val="none" w:sz="0" w:space="0" w:color="auto"/>
            <w:right w:val="none" w:sz="0" w:space="0" w:color="auto"/>
          </w:divBdr>
          <w:divsChild>
            <w:div w:id="128599891">
              <w:marLeft w:val="0"/>
              <w:marRight w:val="0"/>
              <w:marTop w:val="0"/>
              <w:marBottom w:val="0"/>
              <w:divBdr>
                <w:top w:val="none" w:sz="0" w:space="0" w:color="auto"/>
                <w:left w:val="none" w:sz="0" w:space="0" w:color="auto"/>
                <w:bottom w:val="none" w:sz="0" w:space="0" w:color="auto"/>
                <w:right w:val="none" w:sz="0" w:space="0" w:color="auto"/>
              </w:divBdr>
            </w:div>
          </w:divsChild>
        </w:div>
        <w:div w:id="1528249072">
          <w:marLeft w:val="0"/>
          <w:marRight w:val="0"/>
          <w:marTop w:val="0"/>
          <w:marBottom w:val="0"/>
          <w:divBdr>
            <w:top w:val="none" w:sz="0" w:space="0" w:color="auto"/>
            <w:left w:val="none" w:sz="0" w:space="0" w:color="auto"/>
            <w:bottom w:val="none" w:sz="0" w:space="0" w:color="auto"/>
            <w:right w:val="none" w:sz="0" w:space="0" w:color="auto"/>
          </w:divBdr>
          <w:divsChild>
            <w:div w:id="141624279">
              <w:marLeft w:val="0"/>
              <w:marRight w:val="0"/>
              <w:marTop w:val="0"/>
              <w:marBottom w:val="0"/>
              <w:divBdr>
                <w:top w:val="none" w:sz="0" w:space="0" w:color="auto"/>
                <w:left w:val="none" w:sz="0" w:space="0" w:color="auto"/>
                <w:bottom w:val="none" w:sz="0" w:space="0" w:color="auto"/>
                <w:right w:val="none" w:sz="0" w:space="0" w:color="auto"/>
              </w:divBdr>
            </w:div>
          </w:divsChild>
        </w:div>
        <w:div w:id="1278682874">
          <w:marLeft w:val="0"/>
          <w:marRight w:val="0"/>
          <w:marTop w:val="0"/>
          <w:marBottom w:val="0"/>
          <w:divBdr>
            <w:top w:val="none" w:sz="0" w:space="0" w:color="auto"/>
            <w:left w:val="none" w:sz="0" w:space="0" w:color="auto"/>
            <w:bottom w:val="none" w:sz="0" w:space="0" w:color="auto"/>
            <w:right w:val="none" w:sz="0" w:space="0" w:color="auto"/>
          </w:divBdr>
          <w:divsChild>
            <w:div w:id="786969148">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482305872">
              <w:marLeft w:val="0"/>
              <w:marRight w:val="0"/>
              <w:marTop w:val="0"/>
              <w:marBottom w:val="0"/>
              <w:divBdr>
                <w:top w:val="none" w:sz="0" w:space="0" w:color="auto"/>
                <w:left w:val="none" w:sz="0" w:space="0" w:color="auto"/>
                <w:bottom w:val="none" w:sz="0" w:space="0" w:color="auto"/>
                <w:right w:val="none" w:sz="0" w:space="0" w:color="auto"/>
              </w:divBdr>
            </w:div>
          </w:divsChild>
        </w:div>
        <w:div w:id="373821374">
          <w:marLeft w:val="0"/>
          <w:marRight w:val="0"/>
          <w:marTop w:val="0"/>
          <w:marBottom w:val="0"/>
          <w:divBdr>
            <w:top w:val="none" w:sz="0" w:space="0" w:color="auto"/>
            <w:left w:val="none" w:sz="0" w:space="0" w:color="auto"/>
            <w:bottom w:val="none" w:sz="0" w:space="0" w:color="auto"/>
            <w:right w:val="none" w:sz="0" w:space="0" w:color="auto"/>
          </w:divBdr>
          <w:divsChild>
            <w:div w:id="444663575">
              <w:marLeft w:val="0"/>
              <w:marRight w:val="0"/>
              <w:marTop w:val="0"/>
              <w:marBottom w:val="0"/>
              <w:divBdr>
                <w:top w:val="none" w:sz="0" w:space="0" w:color="auto"/>
                <w:left w:val="none" w:sz="0" w:space="0" w:color="auto"/>
                <w:bottom w:val="none" w:sz="0" w:space="0" w:color="auto"/>
                <w:right w:val="none" w:sz="0" w:space="0" w:color="auto"/>
              </w:divBdr>
            </w:div>
          </w:divsChild>
        </w:div>
        <w:div w:id="1442846413">
          <w:marLeft w:val="0"/>
          <w:marRight w:val="0"/>
          <w:marTop w:val="0"/>
          <w:marBottom w:val="0"/>
          <w:divBdr>
            <w:top w:val="none" w:sz="0" w:space="0" w:color="auto"/>
            <w:left w:val="none" w:sz="0" w:space="0" w:color="auto"/>
            <w:bottom w:val="none" w:sz="0" w:space="0" w:color="auto"/>
            <w:right w:val="none" w:sz="0" w:space="0" w:color="auto"/>
          </w:divBdr>
          <w:divsChild>
            <w:div w:id="70852666">
              <w:marLeft w:val="0"/>
              <w:marRight w:val="0"/>
              <w:marTop w:val="0"/>
              <w:marBottom w:val="0"/>
              <w:divBdr>
                <w:top w:val="none" w:sz="0" w:space="0" w:color="auto"/>
                <w:left w:val="none" w:sz="0" w:space="0" w:color="auto"/>
                <w:bottom w:val="none" w:sz="0" w:space="0" w:color="auto"/>
                <w:right w:val="none" w:sz="0" w:space="0" w:color="auto"/>
              </w:divBdr>
            </w:div>
          </w:divsChild>
        </w:div>
        <w:div w:id="1568147699">
          <w:marLeft w:val="0"/>
          <w:marRight w:val="0"/>
          <w:marTop w:val="0"/>
          <w:marBottom w:val="0"/>
          <w:divBdr>
            <w:top w:val="none" w:sz="0" w:space="0" w:color="auto"/>
            <w:left w:val="none" w:sz="0" w:space="0" w:color="auto"/>
            <w:bottom w:val="none" w:sz="0" w:space="0" w:color="auto"/>
            <w:right w:val="none" w:sz="0" w:space="0" w:color="auto"/>
          </w:divBdr>
          <w:divsChild>
            <w:div w:id="1381321195">
              <w:marLeft w:val="0"/>
              <w:marRight w:val="0"/>
              <w:marTop w:val="0"/>
              <w:marBottom w:val="0"/>
              <w:divBdr>
                <w:top w:val="none" w:sz="0" w:space="0" w:color="auto"/>
                <w:left w:val="none" w:sz="0" w:space="0" w:color="auto"/>
                <w:bottom w:val="none" w:sz="0" w:space="0" w:color="auto"/>
                <w:right w:val="none" w:sz="0" w:space="0" w:color="auto"/>
              </w:divBdr>
            </w:div>
          </w:divsChild>
        </w:div>
        <w:div w:id="1694961316">
          <w:marLeft w:val="0"/>
          <w:marRight w:val="0"/>
          <w:marTop w:val="0"/>
          <w:marBottom w:val="0"/>
          <w:divBdr>
            <w:top w:val="none" w:sz="0" w:space="0" w:color="auto"/>
            <w:left w:val="none" w:sz="0" w:space="0" w:color="auto"/>
            <w:bottom w:val="none" w:sz="0" w:space="0" w:color="auto"/>
            <w:right w:val="none" w:sz="0" w:space="0" w:color="auto"/>
          </w:divBdr>
          <w:divsChild>
            <w:div w:id="1376537331">
              <w:marLeft w:val="0"/>
              <w:marRight w:val="0"/>
              <w:marTop w:val="0"/>
              <w:marBottom w:val="0"/>
              <w:divBdr>
                <w:top w:val="none" w:sz="0" w:space="0" w:color="auto"/>
                <w:left w:val="none" w:sz="0" w:space="0" w:color="auto"/>
                <w:bottom w:val="none" w:sz="0" w:space="0" w:color="auto"/>
                <w:right w:val="none" w:sz="0" w:space="0" w:color="auto"/>
              </w:divBdr>
            </w:div>
          </w:divsChild>
        </w:div>
        <w:div w:id="1605648920">
          <w:marLeft w:val="0"/>
          <w:marRight w:val="0"/>
          <w:marTop w:val="0"/>
          <w:marBottom w:val="0"/>
          <w:divBdr>
            <w:top w:val="none" w:sz="0" w:space="0" w:color="auto"/>
            <w:left w:val="none" w:sz="0" w:space="0" w:color="auto"/>
            <w:bottom w:val="none" w:sz="0" w:space="0" w:color="auto"/>
            <w:right w:val="none" w:sz="0" w:space="0" w:color="auto"/>
          </w:divBdr>
          <w:divsChild>
            <w:div w:id="937374599">
              <w:marLeft w:val="0"/>
              <w:marRight w:val="0"/>
              <w:marTop w:val="0"/>
              <w:marBottom w:val="0"/>
              <w:divBdr>
                <w:top w:val="none" w:sz="0" w:space="0" w:color="auto"/>
                <w:left w:val="none" w:sz="0" w:space="0" w:color="auto"/>
                <w:bottom w:val="none" w:sz="0" w:space="0" w:color="auto"/>
                <w:right w:val="none" w:sz="0" w:space="0" w:color="auto"/>
              </w:divBdr>
            </w:div>
          </w:divsChild>
        </w:div>
        <w:div w:id="55711732">
          <w:marLeft w:val="0"/>
          <w:marRight w:val="0"/>
          <w:marTop w:val="0"/>
          <w:marBottom w:val="0"/>
          <w:divBdr>
            <w:top w:val="none" w:sz="0" w:space="0" w:color="auto"/>
            <w:left w:val="none" w:sz="0" w:space="0" w:color="auto"/>
            <w:bottom w:val="none" w:sz="0" w:space="0" w:color="auto"/>
            <w:right w:val="none" w:sz="0" w:space="0" w:color="auto"/>
          </w:divBdr>
          <w:divsChild>
            <w:div w:id="834803930">
              <w:marLeft w:val="0"/>
              <w:marRight w:val="0"/>
              <w:marTop w:val="0"/>
              <w:marBottom w:val="0"/>
              <w:divBdr>
                <w:top w:val="none" w:sz="0" w:space="0" w:color="auto"/>
                <w:left w:val="none" w:sz="0" w:space="0" w:color="auto"/>
                <w:bottom w:val="none" w:sz="0" w:space="0" w:color="auto"/>
                <w:right w:val="none" w:sz="0" w:space="0" w:color="auto"/>
              </w:divBdr>
            </w:div>
          </w:divsChild>
        </w:div>
        <w:div w:id="497304731">
          <w:marLeft w:val="0"/>
          <w:marRight w:val="0"/>
          <w:marTop w:val="0"/>
          <w:marBottom w:val="0"/>
          <w:divBdr>
            <w:top w:val="none" w:sz="0" w:space="0" w:color="auto"/>
            <w:left w:val="none" w:sz="0" w:space="0" w:color="auto"/>
            <w:bottom w:val="none" w:sz="0" w:space="0" w:color="auto"/>
            <w:right w:val="none" w:sz="0" w:space="0" w:color="auto"/>
          </w:divBdr>
          <w:divsChild>
            <w:div w:id="212080722">
              <w:marLeft w:val="0"/>
              <w:marRight w:val="0"/>
              <w:marTop w:val="0"/>
              <w:marBottom w:val="0"/>
              <w:divBdr>
                <w:top w:val="none" w:sz="0" w:space="0" w:color="auto"/>
                <w:left w:val="none" w:sz="0" w:space="0" w:color="auto"/>
                <w:bottom w:val="none" w:sz="0" w:space="0" w:color="auto"/>
                <w:right w:val="none" w:sz="0" w:space="0" w:color="auto"/>
              </w:divBdr>
            </w:div>
          </w:divsChild>
        </w:div>
        <w:div w:id="795876952">
          <w:marLeft w:val="0"/>
          <w:marRight w:val="0"/>
          <w:marTop w:val="0"/>
          <w:marBottom w:val="0"/>
          <w:divBdr>
            <w:top w:val="none" w:sz="0" w:space="0" w:color="auto"/>
            <w:left w:val="none" w:sz="0" w:space="0" w:color="auto"/>
            <w:bottom w:val="none" w:sz="0" w:space="0" w:color="auto"/>
            <w:right w:val="none" w:sz="0" w:space="0" w:color="auto"/>
          </w:divBdr>
          <w:divsChild>
            <w:div w:id="2111390309">
              <w:marLeft w:val="0"/>
              <w:marRight w:val="0"/>
              <w:marTop w:val="0"/>
              <w:marBottom w:val="0"/>
              <w:divBdr>
                <w:top w:val="none" w:sz="0" w:space="0" w:color="auto"/>
                <w:left w:val="none" w:sz="0" w:space="0" w:color="auto"/>
                <w:bottom w:val="none" w:sz="0" w:space="0" w:color="auto"/>
                <w:right w:val="none" w:sz="0" w:space="0" w:color="auto"/>
              </w:divBdr>
            </w:div>
          </w:divsChild>
        </w:div>
        <w:div w:id="757559443">
          <w:marLeft w:val="0"/>
          <w:marRight w:val="0"/>
          <w:marTop w:val="0"/>
          <w:marBottom w:val="0"/>
          <w:divBdr>
            <w:top w:val="none" w:sz="0" w:space="0" w:color="auto"/>
            <w:left w:val="none" w:sz="0" w:space="0" w:color="auto"/>
            <w:bottom w:val="none" w:sz="0" w:space="0" w:color="auto"/>
            <w:right w:val="none" w:sz="0" w:space="0" w:color="auto"/>
          </w:divBdr>
          <w:divsChild>
            <w:div w:id="370034831">
              <w:marLeft w:val="0"/>
              <w:marRight w:val="0"/>
              <w:marTop w:val="0"/>
              <w:marBottom w:val="0"/>
              <w:divBdr>
                <w:top w:val="none" w:sz="0" w:space="0" w:color="auto"/>
                <w:left w:val="none" w:sz="0" w:space="0" w:color="auto"/>
                <w:bottom w:val="none" w:sz="0" w:space="0" w:color="auto"/>
                <w:right w:val="none" w:sz="0" w:space="0" w:color="auto"/>
              </w:divBdr>
            </w:div>
          </w:divsChild>
        </w:div>
        <w:div w:id="379137693">
          <w:marLeft w:val="0"/>
          <w:marRight w:val="0"/>
          <w:marTop w:val="0"/>
          <w:marBottom w:val="0"/>
          <w:divBdr>
            <w:top w:val="none" w:sz="0" w:space="0" w:color="auto"/>
            <w:left w:val="none" w:sz="0" w:space="0" w:color="auto"/>
            <w:bottom w:val="none" w:sz="0" w:space="0" w:color="auto"/>
            <w:right w:val="none" w:sz="0" w:space="0" w:color="auto"/>
          </w:divBdr>
          <w:divsChild>
            <w:div w:id="1758205814">
              <w:marLeft w:val="0"/>
              <w:marRight w:val="0"/>
              <w:marTop w:val="0"/>
              <w:marBottom w:val="0"/>
              <w:divBdr>
                <w:top w:val="none" w:sz="0" w:space="0" w:color="auto"/>
                <w:left w:val="none" w:sz="0" w:space="0" w:color="auto"/>
                <w:bottom w:val="none" w:sz="0" w:space="0" w:color="auto"/>
                <w:right w:val="none" w:sz="0" w:space="0" w:color="auto"/>
              </w:divBdr>
            </w:div>
          </w:divsChild>
        </w:div>
        <w:div w:id="875852908">
          <w:marLeft w:val="0"/>
          <w:marRight w:val="0"/>
          <w:marTop w:val="0"/>
          <w:marBottom w:val="0"/>
          <w:divBdr>
            <w:top w:val="none" w:sz="0" w:space="0" w:color="auto"/>
            <w:left w:val="none" w:sz="0" w:space="0" w:color="auto"/>
            <w:bottom w:val="none" w:sz="0" w:space="0" w:color="auto"/>
            <w:right w:val="none" w:sz="0" w:space="0" w:color="auto"/>
          </w:divBdr>
          <w:divsChild>
            <w:div w:id="1276983648">
              <w:marLeft w:val="0"/>
              <w:marRight w:val="0"/>
              <w:marTop w:val="0"/>
              <w:marBottom w:val="0"/>
              <w:divBdr>
                <w:top w:val="none" w:sz="0" w:space="0" w:color="auto"/>
                <w:left w:val="none" w:sz="0" w:space="0" w:color="auto"/>
                <w:bottom w:val="none" w:sz="0" w:space="0" w:color="auto"/>
                <w:right w:val="none" w:sz="0" w:space="0" w:color="auto"/>
              </w:divBdr>
            </w:div>
          </w:divsChild>
        </w:div>
        <w:div w:id="1878736716">
          <w:marLeft w:val="0"/>
          <w:marRight w:val="0"/>
          <w:marTop w:val="0"/>
          <w:marBottom w:val="0"/>
          <w:divBdr>
            <w:top w:val="none" w:sz="0" w:space="0" w:color="auto"/>
            <w:left w:val="none" w:sz="0" w:space="0" w:color="auto"/>
            <w:bottom w:val="none" w:sz="0" w:space="0" w:color="auto"/>
            <w:right w:val="none" w:sz="0" w:space="0" w:color="auto"/>
          </w:divBdr>
          <w:divsChild>
            <w:div w:id="1963607618">
              <w:marLeft w:val="0"/>
              <w:marRight w:val="0"/>
              <w:marTop w:val="0"/>
              <w:marBottom w:val="0"/>
              <w:divBdr>
                <w:top w:val="none" w:sz="0" w:space="0" w:color="auto"/>
                <w:left w:val="none" w:sz="0" w:space="0" w:color="auto"/>
                <w:bottom w:val="none" w:sz="0" w:space="0" w:color="auto"/>
                <w:right w:val="none" w:sz="0" w:space="0" w:color="auto"/>
              </w:divBdr>
            </w:div>
          </w:divsChild>
        </w:div>
        <w:div w:id="1621913381">
          <w:marLeft w:val="0"/>
          <w:marRight w:val="0"/>
          <w:marTop w:val="0"/>
          <w:marBottom w:val="0"/>
          <w:divBdr>
            <w:top w:val="none" w:sz="0" w:space="0" w:color="auto"/>
            <w:left w:val="none" w:sz="0" w:space="0" w:color="auto"/>
            <w:bottom w:val="none" w:sz="0" w:space="0" w:color="auto"/>
            <w:right w:val="none" w:sz="0" w:space="0" w:color="auto"/>
          </w:divBdr>
          <w:divsChild>
            <w:div w:id="19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23436339">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D43E-486D-4CDF-B06B-EB85320A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Аналитический отчет</vt:lpstr>
    </vt:vector>
  </TitlesOfParts>
  <Company>ООО АктивМаркетинг</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creator>*</dc:creator>
  <cp:lastModifiedBy>Наталья</cp:lastModifiedBy>
  <cp:revision>16</cp:revision>
  <cp:lastPrinted>2019-12-23T13:37:00Z</cp:lastPrinted>
  <dcterms:created xsi:type="dcterms:W3CDTF">2019-12-17T07:43:00Z</dcterms:created>
  <dcterms:modified xsi:type="dcterms:W3CDTF">2020-01-14T14:53:00Z</dcterms:modified>
</cp:coreProperties>
</file>